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1CA" w:rsidRDefault="00DF00D2" w:rsidP="00CE01FF">
      <w:pPr>
        <w:tabs>
          <w:tab w:val="right" w:pos="8107"/>
        </w:tabs>
        <w:rPr>
          <w:rFonts w:ascii="Arial" w:hAnsi="Arial" w:cs="Arial"/>
          <w:sz w:val="36"/>
          <w:szCs w:val="36"/>
        </w:rPr>
      </w:pPr>
      <w:r w:rsidRPr="00C640D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1C0A3" wp14:editId="34580422">
                <wp:simplePos x="0" y="0"/>
                <wp:positionH relativeFrom="column">
                  <wp:posOffset>1364615</wp:posOffset>
                </wp:positionH>
                <wp:positionV relativeFrom="paragraph">
                  <wp:posOffset>200025</wp:posOffset>
                </wp:positionV>
                <wp:extent cx="2200275" cy="590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0D3" w:rsidRPr="0045645F" w:rsidRDefault="00C640D3" w:rsidP="00C640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564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Bath &amp; North East Somerset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1C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45pt;margin-top:15.75pt;width:173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" stroked="f">
                <v:textbox>
                  <w:txbxContent>
                    <w:p w:rsidR="00C640D3" w:rsidRPr="0045645F" w:rsidRDefault="00C640D3" w:rsidP="00C640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564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Bath &amp; North East Somerset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2FA35ACE" wp14:editId="28DF4B22">
            <wp:simplePos x="0" y="0"/>
            <wp:positionH relativeFrom="column">
              <wp:posOffset>60960</wp:posOffset>
            </wp:positionH>
            <wp:positionV relativeFrom="paragraph">
              <wp:posOffset>198755</wp:posOffset>
            </wp:positionV>
            <wp:extent cx="1543050" cy="1045210"/>
            <wp:effectExtent l="0" t="0" r="0" b="2540"/>
            <wp:wrapNone/>
            <wp:docPr id="4" name="Picture 4" descr="http://www.bathnes.gov.uk/sites/default/files/styles/lvl2_service_image/public/adult_hood.jpg?itok=3MIftE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thnes.gov.uk/sites/default/files/styles/lvl2_service_image/public/adult_hood.jpg?itok=3MIftEY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195216F8" wp14:editId="7D47E3BC">
            <wp:simplePos x="0" y="0"/>
            <wp:positionH relativeFrom="column">
              <wp:posOffset>-502285</wp:posOffset>
            </wp:positionH>
            <wp:positionV relativeFrom="page">
              <wp:posOffset>218440</wp:posOffset>
            </wp:positionV>
            <wp:extent cx="970280" cy="360045"/>
            <wp:effectExtent l="0" t="0" r="1270" b="1905"/>
            <wp:wrapSquare wrapText="bothSides"/>
            <wp:docPr id="5" name="Picture 5" descr="K:\@People Experience Team\Corporate Projects\Marketing and Communications Team\Mobilisations\B&amp;NES\Logo\BATHNES_120MM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@People Experience Team\Corporate Projects\Marketing and Communications Team\Mobilisations\B&amp;NES\Logo\BATHNES_120MM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1FF">
        <w:rPr>
          <w:rFonts w:ascii="Arial" w:hAnsi="Arial" w:cs="Arial"/>
          <w:sz w:val="36"/>
          <w:szCs w:val="36"/>
        </w:rPr>
        <w:tab/>
      </w:r>
      <w:r w:rsidR="00CE01FF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1539794" cy="69176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 and North East Somerset CCG logo Sep 2017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50" cy="69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62A" w:rsidRDefault="0005262A" w:rsidP="007261CA">
      <w:pPr>
        <w:jc w:val="center"/>
        <w:rPr>
          <w:rFonts w:ascii="Arial" w:hAnsi="Arial" w:cs="Arial"/>
          <w:sz w:val="36"/>
          <w:szCs w:val="36"/>
        </w:rPr>
      </w:pPr>
    </w:p>
    <w:p w:rsidR="007261CA" w:rsidRDefault="007261CA" w:rsidP="007261C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Referral to the Transitions Panel</w:t>
      </w:r>
      <w:bookmarkStart w:id="0" w:name="_GoBack"/>
      <w:bookmarkEnd w:id="0"/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78"/>
        <w:gridCol w:w="567"/>
        <w:gridCol w:w="2127"/>
        <w:gridCol w:w="3118"/>
      </w:tblGrid>
      <w:tr w:rsidR="007261CA" w:rsidTr="007261CA">
        <w:tc>
          <w:tcPr>
            <w:tcW w:w="4678" w:type="dxa"/>
          </w:tcPr>
          <w:p w:rsidR="007261CA" w:rsidRPr="00E305A5" w:rsidRDefault="007261CA" w:rsidP="007261CA">
            <w:pPr>
              <w:rPr>
                <w:rFonts w:ascii="Arial" w:hAnsi="Arial" w:cs="Arial"/>
                <w:sz w:val="28"/>
                <w:szCs w:val="28"/>
              </w:rPr>
            </w:pPr>
            <w:r w:rsidRPr="00E305A5">
              <w:rPr>
                <w:rFonts w:ascii="Arial" w:hAnsi="Arial" w:cs="Arial"/>
                <w:sz w:val="28"/>
                <w:szCs w:val="28"/>
              </w:rPr>
              <w:t>Your Name</w:t>
            </w:r>
          </w:p>
          <w:p w:rsidR="007261CA" w:rsidRPr="00E305A5" w:rsidRDefault="007261CA" w:rsidP="007261C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61CA" w:rsidRPr="00E305A5" w:rsidRDefault="007261CA" w:rsidP="007261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7261CA" w:rsidRPr="00E305A5" w:rsidRDefault="007261CA" w:rsidP="007261CA">
            <w:pPr>
              <w:rPr>
                <w:rFonts w:ascii="Arial" w:hAnsi="Arial" w:cs="Arial"/>
                <w:sz w:val="28"/>
                <w:szCs w:val="28"/>
              </w:rPr>
            </w:pPr>
            <w:r w:rsidRPr="00E305A5"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3118" w:type="dxa"/>
          </w:tcPr>
          <w:p w:rsidR="007261CA" w:rsidRPr="00E305A5" w:rsidRDefault="007261CA" w:rsidP="007261CA">
            <w:pPr>
              <w:rPr>
                <w:rFonts w:ascii="Arial" w:hAnsi="Arial" w:cs="Arial"/>
                <w:sz w:val="28"/>
                <w:szCs w:val="28"/>
              </w:rPr>
            </w:pPr>
            <w:r w:rsidRPr="00E305A5">
              <w:rPr>
                <w:rFonts w:ascii="Arial" w:hAnsi="Arial" w:cs="Arial"/>
                <w:sz w:val="28"/>
                <w:szCs w:val="28"/>
              </w:rPr>
              <w:t>Age</w:t>
            </w:r>
          </w:p>
        </w:tc>
      </w:tr>
      <w:tr w:rsidR="007261CA" w:rsidTr="007261CA">
        <w:tc>
          <w:tcPr>
            <w:tcW w:w="7372" w:type="dxa"/>
            <w:gridSpan w:val="3"/>
          </w:tcPr>
          <w:p w:rsidR="007261CA" w:rsidRPr="00E305A5" w:rsidRDefault="007261CA" w:rsidP="007261CA">
            <w:pPr>
              <w:rPr>
                <w:rFonts w:ascii="Arial" w:hAnsi="Arial" w:cs="Arial"/>
                <w:sz w:val="28"/>
                <w:szCs w:val="28"/>
              </w:rPr>
            </w:pPr>
            <w:r w:rsidRPr="00E305A5">
              <w:rPr>
                <w:rFonts w:ascii="Arial" w:hAnsi="Arial" w:cs="Arial"/>
                <w:sz w:val="28"/>
                <w:szCs w:val="28"/>
              </w:rPr>
              <w:t>Your Address</w:t>
            </w:r>
          </w:p>
          <w:p w:rsidR="007261CA" w:rsidRPr="00E305A5" w:rsidRDefault="007261CA" w:rsidP="007261C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61CA" w:rsidRPr="00E305A5" w:rsidRDefault="007261CA" w:rsidP="007261C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61CA" w:rsidRPr="00E305A5" w:rsidRDefault="007261CA" w:rsidP="007261C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61CA" w:rsidRPr="00E305A5" w:rsidRDefault="006C7F5A" w:rsidP="007261CA">
            <w:pPr>
              <w:rPr>
                <w:rFonts w:ascii="Arial" w:hAnsi="Arial" w:cs="Arial"/>
                <w:sz w:val="28"/>
                <w:szCs w:val="28"/>
              </w:rPr>
            </w:pPr>
            <w:r w:rsidRPr="00E305A5">
              <w:rPr>
                <w:rFonts w:ascii="Arial" w:hAnsi="Arial" w:cs="Arial"/>
                <w:sz w:val="28"/>
                <w:szCs w:val="28"/>
              </w:rPr>
              <w:t xml:space="preserve">NHS </w:t>
            </w:r>
            <w:proofErr w:type="gramStart"/>
            <w:r w:rsidRPr="00E305A5">
              <w:rPr>
                <w:rFonts w:ascii="Arial" w:hAnsi="Arial" w:cs="Arial"/>
                <w:sz w:val="28"/>
                <w:szCs w:val="28"/>
              </w:rPr>
              <w:t>Number:-</w:t>
            </w:r>
            <w:proofErr w:type="gramEnd"/>
          </w:p>
          <w:p w:rsidR="007261CA" w:rsidRPr="00E305A5" w:rsidRDefault="007261CA" w:rsidP="007261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61CA" w:rsidRPr="00E305A5" w:rsidRDefault="001B0E41" w:rsidP="001B0E41">
            <w:pPr>
              <w:rPr>
                <w:rFonts w:ascii="Arial" w:hAnsi="Arial" w:cs="Arial"/>
                <w:sz w:val="28"/>
                <w:szCs w:val="28"/>
              </w:rPr>
            </w:pPr>
            <w:r w:rsidRPr="00E305A5">
              <w:rPr>
                <w:rFonts w:ascii="Arial" w:hAnsi="Arial" w:cs="Arial"/>
                <w:sz w:val="28"/>
                <w:szCs w:val="28"/>
              </w:rPr>
              <w:t>Telep</w:t>
            </w:r>
            <w:r w:rsidR="007261CA" w:rsidRPr="00E305A5">
              <w:rPr>
                <w:rFonts w:ascii="Arial" w:hAnsi="Arial" w:cs="Arial"/>
                <w:sz w:val="28"/>
                <w:szCs w:val="28"/>
              </w:rPr>
              <w:t>hone Number</w:t>
            </w:r>
          </w:p>
        </w:tc>
      </w:tr>
      <w:tr w:rsidR="00434BBA" w:rsidTr="000F3B37">
        <w:tc>
          <w:tcPr>
            <w:tcW w:w="5245" w:type="dxa"/>
            <w:gridSpan w:val="2"/>
          </w:tcPr>
          <w:p w:rsidR="00434BBA" w:rsidRPr="007261CA" w:rsidRDefault="00434BBA" w:rsidP="007261CA">
            <w:pPr>
              <w:rPr>
                <w:rFonts w:ascii="Arial" w:hAnsi="Arial" w:cs="Arial"/>
                <w:sz w:val="32"/>
                <w:szCs w:val="32"/>
              </w:rPr>
            </w:pPr>
            <w:r w:rsidRPr="00E305A5">
              <w:rPr>
                <w:rFonts w:ascii="Arial" w:hAnsi="Arial" w:cs="Arial"/>
                <w:sz w:val="28"/>
                <w:szCs w:val="28"/>
              </w:rPr>
              <w:t>Your GP</w:t>
            </w:r>
            <w:r w:rsidRPr="007261CA">
              <w:rPr>
                <w:rFonts w:ascii="Arial" w:hAnsi="Arial" w:cs="Arial"/>
                <w:sz w:val="32"/>
                <w:szCs w:val="32"/>
              </w:rPr>
              <w:t xml:space="preserve"> (</w:t>
            </w:r>
            <w:r w:rsidRPr="00434BBA">
              <w:rPr>
                <w:rFonts w:ascii="Arial" w:hAnsi="Arial" w:cs="Arial"/>
                <w:sz w:val="24"/>
                <w:szCs w:val="24"/>
              </w:rPr>
              <w:t>please include address</w:t>
            </w:r>
            <w:r w:rsidRPr="007261CA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434BBA" w:rsidRDefault="00434BBA" w:rsidP="007261CA">
            <w:pPr>
              <w:rPr>
                <w:rFonts w:ascii="Arial" w:hAnsi="Arial" w:cs="Arial"/>
                <w:sz w:val="36"/>
                <w:szCs w:val="36"/>
              </w:rPr>
            </w:pPr>
          </w:p>
          <w:p w:rsidR="00434BBA" w:rsidRDefault="00434BBA" w:rsidP="007261CA">
            <w:pPr>
              <w:rPr>
                <w:rFonts w:ascii="Arial" w:hAnsi="Arial" w:cs="Arial"/>
                <w:sz w:val="36"/>
                <w:szCs w:val="36"/>
              </w:rPr>
            </w:pPr>
          </w:p>
          <w:p w:rsidR="00434BBA" w:rsidRDefault="00434BBA" w:rsidP="007261CA">
            <w:pPr>
              <w:rPr>
                <w:rFonts w:ascii="Arial" w:hAnsi="Arial" w:cs="Arial"/>
                <w:sz w:val="36"/>
                <w:szCs w:val="36"/>
              </w:rPr>
            </w:pPr>
          </w:p>
          <w:p w:rsidR="00E305A5" w:rsidRDefault="00E305A5" w:rsidP="007261C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45" w:type="dxa"/>
            <w:gridSpan w:val="2"/>
          </w:tcPr>
          <w:p w:rsidR="00434BBA" w:rsidRPr="00E305A5" w:rsidRDefault="00434BBA" w:rsidP="00434BBA">
            <w:pPr>
              <w:rPr>
                <w:rFonts w:ascii="Arial" w:hAnsi="Arial" w:cs="Arial"/>
                <w:sz w:val="28"/>
                <w:szCs w:val="28"/>
              </w:rPr>
            </w:pPr>
            <w:r w:rsidRPr="00E305A5">
              <w:rPr>
                <w:rFonts w:ascii="Arial" w:hAnsi="Arial" w:cs="Arial"/>
                <w:sz w:val="28"/>
                <w:szCs w:val="28"/>
              </w:rPr>
              <w:t>School or College</w:t>
            </w:r>
          </w:p>
          <w:p w:rsidR="00434BBA" w:rsidRDefault="00434BBA" w:rsidP="007261CA">
            <w:pPr>
              <w:rPr>
                <w:rFonts w:ascii="Arial" w:hAnsi="Arial" w:cs="Arial"/>
                <w:sz w:val="36"/>
                <w:szCs w:val="36"/>
              </w:rPr>
            </w:pPr>
          </w:p>
          <w:p w:rsidR="00434BBA" w:rsidRDefault="00434BBA" w:rsidP="007261CA">
            <w:pPr>
              <w:rPr>
                <w:rFonts w:ascii="Arial" w:hAnsi="Arial" w:cs="Arial"/>
                <w:sz w:val="36"/>
                <w:szCs w:val="36"/>
              </w:rPr>
            </w:pPr>
          </w:p>
          <w:p w:rsidR="00434BBA" w:rsidRDefault="00434BBA" w:rsidP="007261C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61CA" w:rsidTr="005B4202">
        <w:tc>
          <w:tcPr>
            <w:tcW w:w="10490" w:type="dxa"/>
            <w:gridSpan w:val="4"/>
          </w:tcPr>
          <w:p w:rsidR="00434BBA" w:rsidRPr="00E305A5" w:rsidRDefault="00434BBA" w:rsidP="00434BBA">
            <w:pPr>
              <w:rPr>
                <w:rFonts w:ascii="Arial" w:hAnsi="Arial" w:cs="Arial"/>
                <w:sz w:val="28"/>
                <w:szCs w:val="28"/>
              </w:rPr>
            </w:pPr>
            <w:r w:rsidRPr="00E305A5">
              <w:rPr>
                <w:rFonts w:ascii="Arial" w:hAnsi="Arial" w:cs="Arial"/>
                <w:sz w:val="28"/>
                <w:szCs w:val="28"/>
              </w:rPr>
              <w:t xml:space="preserve">People who support you </w:t>
            </w:r>
          </w:p>
          <w:p w:rsidR="00434BBA" w:rsidRPr="00E305A5" w:rsidRDefault="00434BBA" w:rsidP="00434BBA">
            <w:pPr>
              <w:rPr>
                <w:rFonts w:ascii="Arial" w:hAnsi="Arial" w:cs="Arial"/>
                <w:sz w:val="28"/>
                <w:szCs w:val="28"/>
              </w:rPr>
            </w:pPr>
            <w:r w:rsidRPr="00E305A5">
              <w:rPr>
                <w:rFonts w:ascii="Arial" w:hAnsi="Arial" w:cs="Arial"/>
                <w:sz w:val="28"/>
                <w:szCs w:val="28"/>
              </w:rPr>
              <w:t>(i.e. Social Worker, SEN, Doctors, Health Professionals)</w:t>
            </w:r>
          </w:p>
          <w:p w:rsidR="00434BBA" w:rsidRPr="00E305A5" w:rsidRDefault="00434BBA" w:rsidP="00434BB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61CA" w:rsidRDefault="007261CA" w:rsidP="007261CA">
            <w:pPr>
              <w:rPr>
                <w:rFonts w:ascii="Arial" w:hAnsi="Arial" w:cs="Arial"/>
                <w:sz w:val="36"/>
                <w:szCs w:val="36"/>
              </w:rPr>
            </w:pPr>
          </w:p>
          <w:p w:rsidR="007261CA" w:rsidRDefault="007261CA" w:rsidP="007261CA">
            <w:pPr>
              <w:rPr>
                <w:rFonts w:ascii="Arial" w:hAnsi="Arial" w:cs="Arial"/>
                <w:sz w:val="36"/>
                <w:szCs w:val="36"/>
              </w:rPr>
            </w:pPr>
          </w:p>
          <w:p w:rsidR="007261CA" w:rsidRDefault="007261CA" w:rsidP="007261C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61CA" w:rsidTr="005B4202">
        <w:tc>
          <w:tcPr>
            <w:tcW w:w="10490" w:type="dxa"/>
            <w:gridSpan w:val="4"/>
          </w:tcPr>
          <w:p w:rsidR="00434BBA" w:rsidRPr="00E305A5" w:rsidRDefault="00434BBA" w:rsidP="00434BBA">
            <w:pPr>
              <w:rPr>
                <w:rFonts w:ascii="Arial" w:hAnsi="Arial" w:cs="Arial"/>
                <w:sz w:val="28"/>
                <w:szCs w:val="28"/>
              </w:rPr>
            </w:pPr>
            <w:r w:rsidRPr="00E305A5">
              <w:rPr>
                <w:rFonts w:ascii="Arial" w:hAnsi="Arial" w:cs="Arial"/>
                <w:sz w:val="28"/>
                <w:szCs w:val="28"/>
              </w:rPr>
              <w:t xml:space="preserve">If you have an EHC plan, </w:t>
            </w:r>
            <w:proofErr w:type="gramStart"/>
            <w:r w:rsidRPr="00E305A5">
              <w:rPr>
                <w:rFonts w:ascii="Arial" w:hAnsi="Arial" w:cs="Arial"/>
                <w:sz w:val="28"/>
                <w:szCs w:val="28"/>
              </w:rPr>
              <w:t>one page</w:t>
            </w:r>
            <w:proofErr w:type="gramEnd"/>
            <w:r w:rsidRPr="00E305A5">
              <w:rPr>
                <w:rFonts w:ascii="Arial" w:hAnsi="Arial" w:cs="Arial"/>
                <w:sz w:val="28"/>
                <w:szCs w:val="28"/>
              </w:rPr>
              <w:t xml:space="preserve"> profile or any reports or assessments, you can send it but please could you give us some information.</w:t>
            </w:r>
          </w:p>
          <w:p w:rsidR="00434BBA" w:rsidRDefault="00434BBA" w:rsidP="00434BBA">
            <w:pPr>
              <w:rPr>
                <w:rFonts w:ascii="Arial" w:hAnsi="Arial" w:cs="Arial"/>
                <w:sz w:val="32"/>
                <w:szCs w:val="32"/>
              </w:rPr>
            </w:pPr>
          </w:p>
          <w:p w:rsidR="007261CA" w:rsidRDefault="007261CA" w:rsidP="007261CA">
            <w:pPr>
              <w:rPr>
                <w:rFonts w:ascii="Arial" w:hAnsi="Arial" w:cs="Arial"/>
                <w:sz w:val="36"/>
                <w:szCs w:val="36"/>
              </w:rPr>
            </w:pPr>
          </w:p>
          <w:p w:rsidR="0045645F" w:rsidRDefault="0045645F" w:rsidP="007261CA">
            <w:pPr>
              <w:rPr>
                <w:rFonts w:ascii="Arial" w:hAnsi="Arial" w:cs="Arial"/>
                <w:sz w:val="36"/>
                <w:szCs w:val="36"/>
              </w:rPr>
            </w:pPr>
          </w:p>
          <w:p w:rsidR="007261CA" w:rsidRDefault="007261CA" w:rsidP="007261C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7261CA" w:rsidRPr="00E305A5" w:rsidRDefault="00E305A5" w:rsidP="009F2B60">
      <w:pPr>
        <w:spacing w:before="120" w:after="120"/>
        <w:ind w:hanging="709"/>
        <w:rPr>
          <w:rFonts w:ascii="Arial" w:hAnsi="Arial" w:cs="Arial"/>
          <w:b/>
          <w:sz w:val="32"/>
          <w:szCs w:val="32"/>
        </w:rPr>
      </w:pPr>
      <w:r w:rsidRPr="00E305A5">
        <w:rPr>
          <w:rFonts w:ascii="Arial" w:hAnsi="Arial" w:cs="Arial"/>
          <w:b/>
          <w:sz w:val="32"/>
          <w:szCs w:val="32"/>
        </w:rPr>
        <w:t>A</w:t>
      </w:r>
      <w:r w:rsidR="007261CA" w:rsidRPr="00E305A5">
        <w:rPr>
          <w:rFonts w:ascii="Arial" w:hAnsi="Arial" w:cs="Arial"/>
          <w:b/>
          <w:sz w:val="32"/>
          <w:szCs w:val="32"/>
        </w:rPr>
        <w:t>bout You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6C7F5A" w:rsidTr="006C7F5A">
        <w:tc>
          <w:tcPr>
            <w:tcW w:w="10490" w:type="dxa"/>
          </w:tcPr>
          <w:p w:rsidR="00434BBA" w:rsidRPr="00E305A5" w:rsidRDefault="00434BBA" w:rsidP="00434BBA">
            <w:pPr>
              <w:rPr>
                <w:rFonts w:ascii="Arial" w:hAnsi="Arial" w:cs="Arial"/>
                <w:sz w:val="24"/>
                <w:szCs w:val="24"/>
              </w:rPr>
            </w:pPr>
            <w:r w:rsidRPr="00E305A5">
              <w:rPr>
                <w:rFonts w:ascii="Arial" w:hAnsi="Arial" w:cs="Arial"/>
                <w:sz w:val="28"/>
                <w:szCs w:val="28"/>
              </w:rPr>
              <w:t>What do you do?</w:t>
            </w:r>
            <w:r w:rsidRPr="007261C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05A5">
              <w:rPr>
                <w:rFonts w:ascii="Arial" w:hAnsi="Arial" w:cs="Arial"/>
                <w:sz w:val="24"/>
                <w:szCs w:val="24"/>
              </w:rPr>
              <w:t>(i.e. school, college, clubs, friends)</w:t>
            </w:r>
          </w:p>
          <w:p w:rsidR="00DF00D2" w:rsidRDefault="00DF00D2" w:rsidP="0014623C">
            <w:pPr>
              <w:rPr>
                <w:rFonts w:ascii="Arial" w:hAnsi="Arial" w:cs="Arial"/>
                <w:sz w:val="32"/>
                <w:szCs w:val="32"/>
              </w:rPr>
            </w:pPr>
          </w:p>
          <w:p w:rsidR="00DF00D2" w:rsidRDefault="00DF00D2" w:rsidP="0014623C">
            <w:pPr>
              <w:rPr>
                <w:rFonts w:ascii="Arial" w:hAnsi="Arial" w:cs="Arial"/>
                <w:sz w:val="32"/>
                <w:szCs w:val="32"/>
              </w:rPr>
            </w:pPr>
          </w:p>
          <w:p w:rsidR="00E305A5" w:rsidRDefault="00E305A5" w:rsidP="0014623C">
            <w:pPr>
              <w:rPr>
                <w:rFonts w:ascii="Arial" w:hAnsi="Arial" w:cs="Arial"/>
                <w:sz w:val="32"/>
                <w:szCs w:val="32"/>
              </w:rPr>
            </w:pPr>
          </w:p>
          <w:p w:rsidR="00E305A5" w:rsidRDefault="00E305A5" w:rsidP="0014623C">
            <w:pPr>
              <w:rPr>
                <w:rFonts w:ascii="Arial" w:hAnsi="Arial" w:cs="Arial"/>
                <w:sz w:val="32"/>
                <w:szCs w:val="32"/>
              </w:rPr>
            </w:pPr>
          </w:p>
          <w:p w:rsidR="00DF00D2" w:rsidRPr="007261CA" w:rsidRDefault="00DF00D2" w:rsidP="0014623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61CA" w:rsidTr="00434BBA">
        <w:trPr>
          <w:trHeight w:val="1616"/>
        </w:trPr>
        <w:tc>
          <w:tcPr>
            <w:tcW w:w="10490" w:type="dxa"/>
          </w:tcPr>
          <w:p w:rsidR="007261CA" w:rsidRPr="009F2B60" w:rsidRDefault="00434BBA" w:rsidP="00434BBA">
            <w:pPr>
              <w:rPr>
                <w:rFonts w:ascii="Arial" w:hAnsi="Arial" w:cs="Arial"/>
                <w:sz w:val="28"/>
                <w:szCs w:val="28"/>
              </w:rPr>
            </w:pPr>
            <w:r w:rsidRPr="009F2B60">
              <w:rPr>
                <w:rFonts w:ascii="Arial" w:hAnsi="Arial" w:cs="Arial"/>
                <w:sz w:val="28"/>
                <w:szCs w:val="28"/>
              </w:rPr>
              <w:lastRenderedPageBreak/>
              <w:t>What do you need help with?</w:t>
            </w:r>
          </w:p>
          <w:p w:rsidR="00434BBA" w:rsidRDefault="00434BBA" w:rsidP="00434BBA">
            <w:pPr>
              <w:rPr>
                <w:rFonts w:ascii="Arial" w:hAnsi="Arial" w:cs="Arial"/>
                <w:sz w:val="32"/>
                <w:szCs w:val="32"/>
              </w:rPr>
            </w:pPr>
          </w:p>
          <w:p w:rsidR="00434BBA" w:rsidRDefault="00434BBA" w:rsidP="00434BBA">
            <w:pPr>
              <w:rPr>
                <w:rFonts w:ascii="Arial" w:hAnsi="Arial" w:cs="Arial"/>
                <w:sz w:val="32"/>
                <w:szCs w:val="32"/>
              </w:rPr>
            </w:pPr>
          </w:p>
          <w:p w:rsidR="009F2B60" w:rsidRDefault="009F2B60" w:rsidP="00434BBA">
            <w:pPr>
              <w:rPr>
                <w:rFonts w:ascii="Arial" w:hAnsi="Arial" w:cs="Arial"/>
                <w:sz w:val="32"/>
                <w:szCs w:val="32"/>
              </w:rPr>
            </w:pPr>
          </w:p>
          <w:p w:rsidR="009F2B60" w:rsidRDefault="009F2B60" w:rsidP="00434BBA">
            <w:pPr>
              <w:rPr>
                <w:rFonts w:ascii="Arial" w:hAnsi="Arial" w:cs="Arial"/>
                <w:sz w:val="32"/>
                <w:szCs w:val="32"/>
              </w:rPr>
            </w:pPr>
          </w:p>
          <w:p w:rsidR="009F2B60" w:rsidRDefault="009F2B60" w:rsidP="00434BBA">
            <w:pPr>
              <w:rPr>
                <w:rFonts w:ascii="Arial" w:hAnsi="Arial" w:cs="Arial"/>
                <w:sz w:val="32"/>
                <w:szCs w:val="32"/>
              </w:rPr>
            </w:pPr>
          </w:p>
          <w:p w:rsidR="00434BBA" w:rsidRPr="007261CA" w:rsidRDefault="00434BBA" w:rsidP="00434BB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61CA" w:rsidTr="00FA3537">
        <w:trPr>
          <w:trHeight w:val="759"/>
        </w:trPr>
        <w:tc>
          <w:tcPr>
            <w:tcW w:w="10490" w:type="dxa"/>
            <w:shd w:val="clear" w:color="auto" w:fill="BFBFBF" w:themeFill="background1" w:themeFillShade="BF"/>
          </w:tcPr>
          <w:p w:rsidR="007261CA" w:rsidRPr="009F2B60" w:rsidRDefault="00434BBA" w:rsidP="00434BBA">
            <w:pPr>
              <w:rPr>
                <w:rFonts w:ascii="Arial" w:hAnsi="Arial" w:cs="Arial"/>
                <w:sz w:val="28"/>
                <w:szCs w:val="28"/>
              </w:rPr>
            </w:pPr>
            <w:r w:rsidRPr="009F2B60">
              <w:rPr>
                <w:rFonts w:ascii="Arial" w:hAnsi="Arial" w:cs="Arial"/>
                <w:sz w:val="28"/>
                <w:szCs w:val="28"/>
              </w:rPr>
              <w:t xml:space="preserve">It will be useful to consider The Care Act Criteria.  Do you have any of the following </w:t>
            </w:r>
            <w:proofErr w:type="gramStart"/>
            <w:r w:rsidRPr="009F2B60">
              <w:rPr>
                <w:rFonts w:ascii="Arial" w:hAnsi="Arial" w:cs="Arial"/>
                <w:sz w:val="28"/>
                <w:szCs w:val="28"/>
              </w:rPr>
              <w:t>needs</w:t>
            </w:r>
            <w:r w:rsidR="003155C5" w:rsidRPr="009F2B60">
              <w:rPr>
                <w:rFonts w:ascii="Arial" w:hAnsi="Arial" w:cs="Arial"/>
                <w:sz w:val="28"/>
                <w:szCs w:val="28"/>
              </w:rPr>
              <w:t>:?</w:t>
            </w:r>
            <w:proofErr w:type="gramEnd"/>
          </w:p>
        </w:tc>
      </w:tr>
      <w:tr w:rsidR="00434BBA" w:rsidTr="00434BBA">
        <w:trPr>
          <w:trHeight w:val="297"/>
        </w:trPr>
        <w:tc>
          <w:tcPr>
            <w:tcW w:w="10490" w:type="dxa"/>
          </w:tcPr>
          <w:p w:rsidR="00434BBA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  <w:r w:rsidRPr="009F2B60">
              <w:rPr>
                <w:rFonts w:ascii="Arial" w:hAnsi="Arial" w:cs="Arial"/>
                <w:sz w:val="24"/>
                <w:szCs w:val="24"/>
              </w:rPr>
              <w:t>Managing and maintaining nutrition:</w:t>
            </w:r>
          </w:p>
          <w:p w:rsidR="003155C5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5C5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P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5C5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BA" w:rsidTr="00C41775">
        <w:trPr>
          <w:trHeight w:val="292"/>
        </w:trPr>
        <w:tc>
          <w:tcPr>
            <w:tcW w:w="10490" w:type="dxa"/>
          </w:tcPr>
          <w:p w:rsidR="00434BBA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  <w:r w:rsidRPr="009F2B60">
              <w:rPr>
                <w:rFonts w:ascii="Arial" w:hAnsi="Arial" w:cs="Arial"/>
                <w:sz w:val="24"/>
                <w:szCs w:val="24"/>
              </w:rPr>
              <w:t>Managing personal hygiene:</w:t>
            </w:r>
          </w:p>
          <w:p w:rsidR="003155C5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5C5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P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5C5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BA" w:rsidTr="00C41775">
        <w:trPr>
          <w:trHeight w:val="292"/>
        </w:trPr>
        <w:tc>
          <w:tcPr>
            <w:tcW w:w="10490" w:type="dxa"/>
          </w:tcPr>
          <w:p w:rsidR="00434BBA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  <w:r w:rsidRPr="009F2B60">
              <w:rPr>
                <w:rFonts w:ascii="Arial" w:hAnsi="Arial" w:cs="Arial"/>
                <w:sz w:val="24"/>
                <w:szCs w:val="24"/>
              </w:rPr>
              <w:t>Managing toilet needs:</w:t>
            </w:r>
          </w:p>
          <w:p w:rsidR="003155C5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5C5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P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5C5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BA" w:rsidTr="00C41775">
        <w:trPr>
          <w:trHeight w:val="292"/>
        </w:trPr>
        <w:tc>
          <w:tcPr>
            <w:tcW w:w="10490" w:type="dxa"/>
          </w:tcPr>
          <w:p w:rsidR="00434BBA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  <w:r w:rsidRPr="009F2B60">
              <w:rPr>
                <w:rFonts w:ascii="Arial" w:hAnsi="Arial" w:cs="Arial"/>
                <w:sz w:val="24"/>
                <w:szCs w:val="24"/>
              </w:rPr>
              <w:t>Being appropriately clothed:</w:t>
            </w:r>
          </w:p>
          <w:p w:rsidR="003155C5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5C5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P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5C5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BA" w:rsidTr="00C41775">
        <w:trPr>
          <w:trHeight w:val="292"/>
        </w:trPr>
        <w:tc>
          <w:tcPr>
            <w:tcW w:w="10490" w:type="dxa"/>
          </w:tcPr>
          <w:p w:rsidR="003155C5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  <w:r w:rsidRPr="009F2B60">
              <w:rPr>
                <w:rFonts w:ascii="Arial" w:hAnsi="Arial" w:cs="Arial"/>
                <w:sz w:val="24"/>
                <w:szCs w:val="24"/>
              </w:rPr>
              <w:t>Being able to make use of the adult’s home safely:</w:t>
            </w:r>
          </w:p>
          <w:p w:rsidR="003155C5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5C5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P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5C5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BA" w:rsidTr="00C41775">
        <w:trPr>
          <w:trHeight w:val="292"/>
        </w:trPr>
        <w:tc>
          <w:tcPr>
            <w:tcW w:w="10490" w:type="dxa"/>
          </w:tcPr>
          <w:p w:rsidR="00434BBA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  <w:r w:rsidRPr="009F2B60">
              <w:rPr>
                <w:rFonts w:ascii="Arial" w:hAnsi="Arial" w:cs="Arial"/>
                <w:sz w:val="24"/>
                <w:szCs w:val="24"/>
              </w:rPr>
              <w:t>Maintaining a habitable environment:</w:t>
            </w:r>
          </w:p>
          <w:p w:rsidR="003155C5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5C5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P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5C5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BA" w:rsidTr="00C41775">
        <w:trPr>
          <w:trHeight w:val="292"/>
        </w:trPr>
        <w:tc>
          <w:tcPr>
            <w:tcW w:w="10490" w:type="dxa"/>
          </w:tcPr>
          <w:p w:rsidR="00434BBA" w:rsidRPr="009F2B60" w:rsidRDefault="003155C5" w:rsidP="007261CA">
            <w:pPr>
              <w:rPr>
                <w:rFonts w:ascii="Arial" w:hAnsi="Arial" w:cs="Arial"/>
                <w:sz w:val="24"/>
                <w:szCs w:val="24"/>
              </w:rPr>
            </w:pPr>
            <w:r w:rsidRPr="009F2B60">
              <w:rPr>
                <w:rFonts w:ascii="Arial" w:hAnsi="Arial" w:cs="Arial"/>
                <w:sz w:val="24"/>
                <w:szCs w:val="24"/>
              </w:rPr>
              <w:t>Developing and mai</w:t>
            </w:r>
            <w:r w:rsidR="00776A00" w:rsidRPr="009F2B60">
              <w:rPr>
                <w:rFonts w:ascii="Arial" w:hAnsi="Arial" w:cs="Arial"/>
                <w:sz w:val="24"/>
                <w:szCs w:val="24"/>
              </w:rPr>
              <w:t xml:space="preserve">ntaining family or other personal </w:t>
            </w:r>
            <w:r w:rsidR="00E305A5" w:rsidRPr="009F2B60">
              <w:rPr>
                <w:rFonts w:ascii="Arial" w:hAnsi="Arial" w:cs="Arial"/>
                <w:sz w:val="24"/>
                <w:szCs w:val="24"/>
              </w:rPr>
              <w:t>relationships:</w:t>
            </w:r>
          </w:p>
          <w:p w:rsidR="00E305A5" w:rsidRPr="009F2B60" w:rsidRDefault="00E305A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5A5" w:rsidRDefault="00E305A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537" w:rsidRDefault="00FA3537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P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5A5" w:rsidRPr="009F2B60" w:rsidRDefault="00E305A5" w:rsidP="00E305A5">
            <w:pPr>
              <w:rPr>
                <w:rFonts w:ascii="Arial" w:hAnsi="Arial" w:cs="Arial"/>
                <w:sz w:val="24"/>
                <w:szCs w:val="24"/>
              </w:rPr>
            </w:pPr>
            <w:r w:rsidRPr="009F2B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305A5" w:rsidTr="00C41775">
        <w:trPr>
          <w:trHeight w:val="292"/>
        </w:trPr>
        <w:tc>
          <w:tcPr>
            <w:tcW w:w="10490" w:type="dxa"/>
          </w:tcPr>
          <w:p w:rsidR="00E305A5" w:rsidRDefault="00E305A5" w:rsidP="00E305A5">
            <w:pPr>
              <w:rPr>
                <w:rFonts w:ascii="Arial" w:hAnsi="Arial" w:cs="Arial"/>
                <w:sz w:val="24"/>
                <w:szCs w:val="24"/>
              </w:rPr>
            </w:pPr>
            <w:r w:rsidRPr="009F2B60">
              <w:rPr>
                <w:rFonts w:ascii="Arial" w:hAnsi="Arial" w:cs="Arial"/>
                <w:sz w:val="24"/>
                <w:szCs w:val="24"/>
              </w:rPr>
              <w:lastRenderedPageBreak/>
              <w:t>Accessing and engaging in work, training, education or volunteering:</w:t>
            </w:r>
          </w:p>
          <w:p w:rsidR="009F2B60" w:rsidRDefault="009F2B60" w:rsidP="00E305A5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Default="009F2B60" w:rsidP="00E305A5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Default="009F2B60" w:rsidP="00E305A5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Pr="009F2B60" w:rsidRDefault="009F2B60" w:rsidP="00E305A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5A5" w:rsidRPr="009F2B60" w:rsidRDefault="00E305A5" w:rsidP="00726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BA" w:rsidTr="00C41775">
        <w:trPr>
          <w:trHeight w:val="292"/>
        </w:trPr>
        <w:tc>
          <w:tcPr>
            <w:tcW w:w="10490" w:type="dxa"/>
          </w:tcPr>
          <w:p w:rsidR="00434BBA" w:rsidRPr="009F2B60" w:rsidRDefault="00E305A5" w:rsidP="007261CA">
            <w:pPr>
              <w:rPr>
                <w:rFonts w:ascii="Arial" w:hAnsi="Arial" w:cs="Arial"/>
                <w:sz w:val="24"/>
                <w:szCs w:val="24"/>
              </w:rPr>
            </w:pPr>
            <w:r w:rsidRPr="009F2B60">
              <w:rPr>
                <w:rFonts w:ascii="Arial" w:hAnsi="Arial" w:cs="Arial"/>
                <w:sz w:val="24"/>
                <w:szCs w:val="24"/>
              </w:rPr>
              <w:t>Making use of necessary facilities or services in the local community including public transport and recreational facilities or services:</w:t>
            </w:r>
          </w:p>
          <w:p w:rsidR="00E305A5" w:rsidRPr="009F2B60" w:rsidRDefault="00E305A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5A5" w:rsidRDefault="00E305A5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537" w:rsidRDefault="00FA3537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P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5A5" w:rsidRPr="009F2B60" w:rsidRDefault="00E305A5" w:rsidP="00726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BA" w:rsidTr="009F2B60">
        <w:trPr>
          <w:trHeight w:val="292"/>
        </w:trPr>
        <w:tc>
          <w:tcPr>
            <w:tcW w:w="10490" w:type="dxa"/>
            <w:shd w:val="clear" w:color="auto" w:fill="auto"/>
          </w:tcPr>
          <w:p w:rsidR="00434BBA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Parenting responsibilities:</w:t>
            </w:r>
          </w:p>
          <w:p w:rsid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60" w:rsidRPr="009F2B60" w:rsidRDefault="009F2B60" w:rsidP="00726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8B" w:rsidTr="009F2B60">
        <w:trPr>
          <w:trHeight w:val="292"/>
        </w:trPr>
        <w:tc>
          <w:tcPr>
            <w:tcW w:w="10490" w:type="dxa"/>
            <w:shd w:val="clear" w:color="auto" w:fill="auto"/>
          </w:tcPr>
          <w:p w:rsidR="0083028B" w:rsidRDefault="0083028B" w:rsidP="00726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Money – support with finances and managing your money, </w:t>
            </w:r>
            <w:r w:rsidR="0018224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182248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182248">
              <w:rPr>
                <w:rFonts w:ascii="Arial" w:hAnsi="Arial" w:cs="Arial"/>
                <w:sz w:val="24"/>
                <w:szCs w:val="24"/>
              </w:rPr>
              <w:t>, is your main carer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Department of Work and Pensions Appointee):</w:t>
            </w:r>
          </w:p>
          <w:p w:rsidR="0083028B" w:rsidRDefault="0083028B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28B" w:rsidRDefault="0083028B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28B" w:rsidRDefault="0083028B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28B" w:rsidRDefault="0083028B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28B" w:rsidRDefault="0083028B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28B" w:rsidRDefault="0083028B" w:rsidP="00726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28B" w:rsidRDefault="0083028B" w:rsidP="00726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B60" w:rsidTr="00E305A5">
        <w:trPr>
          <w:trHeight w:val="292"/>
        </w:trPr>
        <w:tc>
          <w:tcPr>
            <w:tcW w:w="10490" w:type="dxa"/>
            <w:shd w:val="clear" w:color="auto" w:fill="A6A6A6" w:themeFill="background1" w:themeFillShade="A6"/>
          </w:tcPr>
          <w:p w:rsidR="009F2B60" w:rsidRPr="009F2B60" w:rsidRDefault="009F2B60" w:rsidP="007261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003" w:rsidTr="006C7F5A">
        <w:tc>
          <w:tcPr>
            <w:tcW w:w="10490" w:type="dxa"/>
          </w:tcPr>
          <w:p w:rsidR="00CE6003" w:rsidRPr="009F2B60" w:rsidRDefault="00CE6003" w:rsidP="007261CA">
            <w:pPr>
              <w:rPr>
                <w:rFonts w:ascii="Arial" w:hAnsi="Arial" w:cs="Arial"/>
                <w:sz w:val="28"/>
                <w:szCs w:val="28"/>
              </w:rPr>
            </w:pPr>
            <w:r w:rsidRPr="009F2B60">
              <w:rPr>
                <w:rFonts w:ascii="Arial" w:hAnsi="Arial" w:cs="Arial"/>
                <w:sz w:val="28"/>
                <w:szCs w:val="28"/>
              </w:rPr>
              <w:t>What would you like to do in the future?</w:t>
            </w:r>
          </w:p>
          <w:p w:rsidR="00CE6003" w:rsidRPr="009F2B60" w:rsidRDefault="00CE6003" w:rsidP="007261CA">
            <w:pPr>
              <w:rPr>
                <w:rFonts w:ascii="Arial" w:hAnsi="Arial" w:cs="Arial"/>
                <w:sz w:val="28"/>
                <w:szCs w:val="28"/>
              </w:rPr>
            </w:pPr>
          </w:p>
          <w:p w:rsidR="00CE6003" w:rsidRPr="009F2B60" w:rsidRDefault="00CE6003" w:rsidP="007261CA">
            <w:pPr>
              <w:rPr>
                <w:rFonts w:ascii="Arial" w:hAnsi="Arial" w:cs="Arial"/>
                <w:sz w:val="28"/>
                <w:szCs w:val="28"/>
              </w:rPr>
            </w:pPr>
          </w:p>
          <w:p w:rsidR="00082DFF" w:rsidRPr="009F2B60" w:rsidRDefault="00082DFF" w:rsidP="007261CA">
            <w:pPr>
              <w:rPr>
                <w:rFonts w:ascii="Arial" w:hAnsi="Arial" w:cs="Arial"/>
                <w:sz w:val="28"/>
                <w:szCs w:val="28"/>
              </w:rPr>
            </w:pPr>
          </w:p>
          <w:p w:rsidR="00CE6003" w:rsidRDefault="00CE6003" w:rsidP="007261CA">
            <w:pPr>
              <w:rPr>
                <w:rFonts w:ascii="Arial" w:hAnsi="Arial" w:cs="Arial"/>
                <w:sz w:val="28"/>
                <w:szCs w:val="28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8"/>
                <w:szCs w:val="28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8"/>
                <w:szCs w:val="28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8"/>
                <w:szCs w:val="28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8"/>
                <w:szCs w:val="28"/>
              </w:rPr>
            </w:pPr>
          </w:p>
          <w:p w:rsidR="009F2B60" w:rsidRDefault="009F2B60" w:rsidP="007261CA">
            <w:pPr>
              <w:rPr>
                <w:rFonts w:ascii="Arial" w:hAnsi="Arial" w:cs="Arial"/>
                <w:sz w:val="28"/>
                <w:szCs w:val="28"/>
              </w:rPr>
            </w:pPr>
          </w:p>
          <w:p w:rsidR="009F2B60" w:rsidRPr="009F2B60" w:rsidRDefault="009F2B60" w:rsidP="007261CA">
            <w:pPr>
              <w:rPr>
                <w:rFonts w:ascii="Arial" w:hAnsi="Arial" w:cs="Arial"/>
                <w:sz w:val="28"/>
                <w:szCs w:val="28"/>
              </w:rPr>
            </w:pPr>
          </w:p>
          <w:p w:rsidR="00DF00D2" w:rsidRPr="009F2B60" w:rsidRDefault="00DF00D2" w:rsidP="007261CA">
            <w:pPr>
              <w:rPr>
                <w:rFonts w:ascii="Arial" w:hAnsi="Arial" w:cs="Arial"/>
                <w:sz w:val="28"/>
                <w:szCs w:val="28"/>
              </w:rPr>
            </w:pPr>
          </w:p>
          <w:p w:rsidR="00CE6003" w:rsidRPr="009F2B60" w:rsidRDefault="00CE6003" w:rsidP="007261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775" w:rsidTr="006C7F5A">
        <w:tc>
          <w:tcPr>
            <w:tcW w:w="10490" w:type="dxa"/>
          </w:tcPr>
          <w:p w:rsidR="004C2728" w:rsidRPr="004C2728" w:rsidRDefault="004C2728" w:rsidP="00C41775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728" w:rsidRPr="004C2728" w:rsidRDefault="004C2728" w:rsidP="004C2728">
            <w:pPr>
              <w:rPr>
                <w:rFonts w:ascii="Arial" w:hAnsi="Arial" w:cs="Arial"/>
                <w:sz w:val="24"/>
                <w:szCs w:val="24"/>
              </w:rPr>
            </w:pPr>
            <w:r w:rsidRPr="004C2728">
              <w:rPr>
                <w:rFonts w:ascii="Arial" w:hAnsi="Arial" w:cs="Arial"/>
                <w:sz w:val="24"/>
                <w:szCs w:val="24"/>
              </w:rPr>
              <w:t xml:space="preserve">If you already have an education, health and care plan, you can tell your SEND practitioner that you think you would like an assessment.  </w:t>
            </w:r>
          </w:p>
          <w:p w:rsidR="004C2728" w:rsidRPr="004C2728" w:rsidRDefault="004C2728" w:rsidP="004C27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728" w:rsidRPr="004C2728" w:rsidRDefault="004C2728" w:rsidP="004C2728">
            <w:pPr>
              <w:rPr>
                <w:rFonts w:ascii="Arial" w:hAnsi="Arial" w:cs="Arial"/>
                <w:sz w:val="24"/>
                <w:szCs w:val="24"/>
              </w:rPr>
            </w:pPr>
            <w:r w:rsidRPr="004C2728">
              <w:rPr>
                <w:rFonts w:ascii="Arial" w:hAnsi="Arial" w:cs="Arial"/>
                <w:sz w:val="24"/>
                <w:szCs w:val="24"/>
              </w:rPr>
              <w:t xml:space="preserve">Impartial information and support to help guide you through this process is available from the SEND Partnership Service – contact telephone: 01225 394382 or email: </w:t>
            </w:r>
            <w:hyperlink r:id="rId10" w:history="1">
              <w:r w:rsidRPr="004C2728">
                <w:rPr>
                  <w:rStyle w:val="Hyperlink"/>
                  <w:rFonts w:ascii="Arial" w:hAnsi="Arial" w:cs="Arial"/>
                  <w:sz w:val="24"/>
                  <w:szCs w:val="24"/>
                </w:rPr>
                <w:t>send_partnershipservice@bathnes.gov.uk</w:t>
              </w:r>
            </w:hyperlink>
            <w:r w:rsidRPr="004C2728">
              <w:rPr>
                <w:rFonts w:ascii="Arial" w:hAnsi="Arial" w:cs="Arial"/>
                <w:sz w:val="24"/>
                <w:szCs w:val="24"/>
              </w:rPr>
              <w:t xml:space="preserve">. You may also find useful information on the Rainbow Resource website </w:t>
            </w:r>
            <w:hyperlink r:id="rId11" w:history="1">
              <w:r w:rsidRPr="004C2728">
                <w:rPr>
                  <w:rStyle w:val="Hyperlink"/>
                  <w:rFonts w:ascii="Arial" w:hAnsi="Arial" w:cs="Arial"/>
                  <w:sz w:val="24"/>
                  <w:szCs w:val="24"/>
                </w:rPr>
                <w:t>www.rainbowresource.org.uk</w:t>
              </w:r>
            </w:hyperlink>
            <w:r w:rsidRPr="004C272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2728" w:rsidRPr="004C2728" w:rsidRDefault="004C2728" w:rsidP="004C27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728" w:rsidRDefault="004C2728" w:rsidP="00C4177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261CA" w:rsidRDefault="007261CA" w:rsidP="007261CA">
      <w:pPr>
        <w:ind w:hanging="709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7261CA" w:rsidTr="007A6637">
        <w:tc>
          <w:tcPr>
            <w:tcW w:w="10490" w:type="dxa"/>
            <w:gridSpan w:val="2"/>
          </w:tcPr>
          <w:p w:rsidR="007261CA" w:rsidRDefault="007261CA" w:rsidP="007261C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261CA" w:rsidRPr="007261CA" w:rsidRDefault="007261CA" w:rsidP="007261C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261CA">
              <w:rPr>
                <w:rFonts w:ascii="Arial" w:hAnsi="Arial" w:cs="Arial"/>
                <w:b/>
                <w:sz w:val="32"/>
                <w:szCs w:val="32"/>
              </w:rPr>
              <w:t xml:space="preserve">Consent – this is very important.  If you are 16 or </w:t>
            </w:r>
            <w:proofErr w:type="gramStart"/>
            <w:r w:rsidRPr="007261CA">
              <w:rPr>
                <w:rFonts w:ascii="Arial" w:hAnsi="Arial" w:cs="Arial"/>
                <w:b/>
                <w:sz w:val="32"/>
                <w:szCs w:val="32"/>
              </w:rPr>
              <w:t>above</w:t>
            </w:r>
            <w:proofErr w:type="gramEnd"/>
            <w:r w:rsidRPr="007261CA">
              <w:rPr>
                <w:rFonts w:ascii="Arial" w:hAnsi="Arial" w:cs="Arial"/>
                <w:b/>
                <w:sz w:val="32"/>
                <w:szCs w:val="32"/>
              </w:rPr>
              <w:t xml:space="preserve"> we need your permission to share information and consider you at panel.  Your parent or guardian can sign for you if you are under 16.</w:t>
            </w:r>
          </w:p>
          <w:p w:rsidR="007261CA" w:rsidRDefault="007261CA" w:rsidP="007261CA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DF4D4B" w:rsidTr="00A411F8">
        <w:tc>
          <w:tcPr>
            <w:tcW w:w="5245" w:type="dxa"/>
          </w:tcPr>
          <w:p w:rsidR="00DF4D4B" w:rsidRDefault="00DF4D4B" w:rsidP="007261C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Signed</w:t>
            </w:r>
          </w:p>
          <w:p w:rsidR="00DF4D4B" w:rsidRDefault="00DF4D4B" w:rsidP="007261C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F4D4B" w:rsidRDefault="00DF4D4B" w:rsidP="007261C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DF4D4B" w:rsidRDefault="001B0E41" w:rsidP="007261C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Print</w:t>
            </w:r>
          </w:p>
        </w:tc>
      </w:tr>
      <w:tr w:rsidR="00100513" w:rsidTr="009F1910">
        <w:tc>
          <w:tcPr>
            <w:tcW w:w="10490" w:type="dxa"/>
            <w:gridSpan w:val="2"/>
          </w:tcPr>
          <w:p w:rsidR="00100513" w:rsidRDefault="00100513" w:rsidP="00100513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Date:</w:t>
            </w:r>
          </w:p>
        </w:tc>
      </w:tr>
    </w:tbl>
    <w:p w:rsidR="00B7030B" w:rsidRDefault="00B7030B" w:rsidP="00B7030B">
      <w:pPr>
        <w:spacing w:after="0" w:line="240" w:lineRule="auto"/>
        <w:rPr>
          <w:sz w:val="28"/>
          <w:szCs w:val="28"/>
        </w:rPr>
      </w:pPr>
    </w:p>
    <w:p w:rsidR="00100513" w:rsidRDefault="00100513" w:rsidP="00B7030B">
      <w:pPr>
        <w:spacing w:after="0" w:line="240" w:lineRule="auto"/>
        <w:rPr>
          <w:sz w:val="28"/>
          <w:szCs w:val="28"/>
        </w:rPr>
      </w:pPr>
    </w:p>
    <w:p w:rsidR="00100513" w:rsidRDefault="00100513" w:rsidP="00B7030B">
      <w:pPr>
        <w:spacing w:after="0" w:line="240" w:lineRule="auto"/>
        <w:rPr>
          <w:sz w:val="28"/>
          <w:szCs w:val="28"/>
        </w:rPr>
      </w:pPr>
    </w:p>
    <w:p w:rsidR="00DF00D2" w:rsidRDefault="00B7030B" w:rsidP="00B7030B">
      <w:pPr>
        <w:rPr>
          <w:sz w:val="36"/>
          <w:szCs w:val="36"/>
        </w:rPr>
      </w:pPr>
      <w:r>
        <w:rPr>
          <w:sz w:val="36"/>
          <w:szCs w:val="36"/>
        </w:rPr>
        <w:t>Please return this form to:</w:t>
      </w:r>
    </w:p>
    <w:p w:rsidR="00B7030B" w:rsidRDefault="00B7030B" w:rsidP="00B703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Maria Beasley</w:t>
      </w:r>
    </w:p>
    <w:p w:rsidR="00B7030B" w:rsidRDefault="00B7030B" w:rsidP="00B703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Learning Disabilities &amp; Complex Needs</w:t>
      </w:r>
    </w:p>
    <w:p w:rsidR="00B7030B" w:rsidRDefault="00B7030B" w:rsidP="00B703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Bath and North East Somerset Community Health and Care Services</w:t>
      </w:r>
    </w:p>
    <w:p w:rsidR="00B7030B" w:rsidRDefault="00B7030B" w:rsidP="00B703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Virgin Care</w:t>
      </w:r>
    </w:p>
    <w:p w:rsidR="00B7030B" w:rsidRDefault="00B7030B" w:rsidP="00B703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Connections Day Service</w:t>
      </w:r>
    </w:p>
    <w:p w:rsidR="00B7030B" w:rsidRDefault="00B7030B" w:rsidP="00B703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Frome Road</w:t>
      </w:r>
    </w:p>
    <w:p w:rsidR="00B7030B" w:rsidRDefault="00B7030B" w:rsidP="00B703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Radstock</w:t>
      </w:r>
    </w:p>
    <w:p w:rsidR="00B7030B" w:rsidRDefault="00B7030B" w:rsidP="00B703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BA3 3LL</w:t>
      </w:r>
    </w:p>
    <w:p w:rsidR="00DF00D2" w:rsidRDefault="00DF00D2" w:rsidP="007261CA">
      <w:pPr>
        <w:jc w:val="center"/>
        <w:rPr>
          <w:sz w:val="36"/>
          <w:szCs w:val="36"/>
        </w:rPr>
      </w:pPr>
    </w:p>
    <w:p w:rsidR="00100513" w:rsidRDefault="00100513" w:rsidP="007261CA">
      <w:pPr>
        <w:jc w:val="center"/>
        <w:rPr>
          <w:sz w:val="36"/>
          <w:szCs w:val="36"/>
        </w:rPr>
      </w:pPr>
    </w:p>
    <w:p w:rsidR="00100513" w:rsidRDefault="00100513" w:rsidP="007261CA">
      <w:pPr>
        <w:jc w:val="center"/>
        <w:rPr>
          <w:sz w:val="36"/>
          <w:szCs w:val="36"/>
        </w:rPr>
      </w:pPr>
    </w:p>
    <w:p w:rsidR="00100513" w:rsidRDefault="00100513" w:rsidP="007261CA">
      <w:pPr>
        <w:jc w:val="center"/>
        <w:rPr>
          <w:sz w:val="36"/>
          <w:szCs w:val="36"/>
        </w:rPr>
      </w:pPr>
    </w:p>
    <w:p w:rsidR="00100513" w:rsidRDefault="00100513" w:rsidP="007261CA">
      <w:pPr>
        <w:jc w:val="center"/>
        <w:rPr>
          <w:sz w:val="36"/>
          <w:szCs w:val="36"/>
        </w:rPr>
      </w:pPr>
    </w:p>
    <w:p w:rsidR="00100513" w:rsidRDefault="00100513" w:rsidP="007261CA">
      <w:pPr>
        <w:jc w:val="center"/>
        <w:rPr>
          <w:sz w:val="36"/>
          <w:szCs w:val="36"/>
        </w:rPr>
      </w:pPr>
    </w:p>
    <w:p w:rsidR="00100513" w:rsidRDefault="00100513" w:rsidP="007261CA">
      <w:pPr>
        <w:jc w:val="center"/>
        <w:rPr>
          <w:sz w:val="36"/>
          <w:szCs w:val="36"/>
        </w:rPr>
      </w:pPr>
    </w:p>
    <w:p w:rsidR="00DF00D2" w:rsidRPr="00DF00D2" w:rsidRDefault="00DF00D2" w:rsidP="00DF00D2">
      <w:pPr>
        <w:tabs>
          <w:tab w:val="left" w:pos="60"/>
        </w:tabs>
        <w:suppressAutoHyphens/>
        <w:autoSpaceDE w:val="0"/>
        <w:autoSpaceDN w:val="0"/>
        <w:adjustRightInd w:val="0"/>
        <w:spacing w:after="0" w:line="288" w:lineRule="auto"/>
        <w:ind w:hanging="709"/>
        <w:textAlignment w:val="center"/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noProof/>
          <w:color w:val="000000"/>
          <w:spacing w:val="-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9586E" wp14:editId="3CA25571">
                <wp:simplePos x="0" y="0"/>
                <wp:positionH relativeFrom="column">
                  <wp:posOffset>4898390</wp:posOffset>
                </wp:positionH>
                <wp:positionV relativeFrom="paragraph">
                  <wp:posOffset>27305</wp:posOffset>
                </wp:positionV>
                <wp:extent cx="1411605" cy="260985"/>
                <wp:effectExtent l="0" t="0" r="0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00D2" w:rsidRPr="00925978" w:rsidRDefault="00DF00D2" w:rsidP="00DF00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5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 provided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9586E" id="Text Box 13" o:spid="_x0000_s1027" type="#_x0000_t202" style="position:absolute;margin-left:385.7pt;margin-top:2.15pt;width:111.1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" filled="f" stroked="f">
                <v:textbox>
                  <w:txbxContent>
                    <w:p w:rsidR="00DF00D2" w:rsidRPr="00925978" w:rsidRDefault="00DF00D2" w:rsidP="00DF00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5978">
                        <w:rPr>
                          <w:rFonts w:ascii="Arial" w:hAnsi="Arial" w:cs="Arial"/>
                          <w:sz w:val="20"/>
                          <w:szCs w:val="20"/>
                        </w:rPr>
                        <w:t>Service provided by</w:t>
                      </w:r>
                    </w:p>
                  </w:txbxContent>
                </v:textbox>
              </v:shape>
            </w:pict>
          </mc:Fallback>
        </mc:AlternateContent>
      </w:r>
      <w:r w:rsidRPr="00DF00D2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GB"/>
        </w:rPr>
        <w:t>This service is provided Virgin Care on behalf of NHS Bath and North</w:t>
      </w:r>
    </w:p>
    <w:p w:rsidR="00DF00D2" w:rsidRPr="00DF00D2" w:rsidRDefault="00DF00D2" w:rsidP="00DF00D2">
      <w:pPr>
        <w:tabs>
          <w:tab w:val="left" w:pos="60"/>
        </w:tabs>
        <w:suppressAutoHyphens/>
        <w:autoSpaceDE w:val="0"/>
        <w:autoSpaceDN w:val="0"/>
        <w:adjustRightInd w:val="0"/>
        <w:spacing w:after="0" w:line="288" w:lineRule="auto"/>
        <w:ind w:hanging="709"/>
        <w:textAlignment w:val="center"/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noProof/>
          <w:color w:val="000000"/>
          <w:spacing w:val="-2"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66BAAEC7" wp14:editId="22D0074C">
            <wp:simplePos x="0" y="0"/>
            <wp:positionH relativeFrom="column">
              <wp:posOffset>5024755</wp:posOffset>
            </wp:positionH>
            <wp:positionV relativeFrom="paragraph">
              <wp:posOffset>65405</wp:posOffset>
            </wp:positionV>
            <wp:extent cx="1102360" cy="395605"/>
            <wp:effectExtent l="0" t="0" r="2540" b="4445"/>
            <wp:wrapNone/>
            <wp:docPr id="12" name="Picture 12" descr="K:\@People Experience Team\Creative and Brand\Brand applications\Logos and guidelines\Virgin Care logo and brand guidelines\@Logo\MASTETR LOGOS\VIRGINCARE LOGO 2D 2COL 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@People Experience Team\Creative and Brand\Brand applications\Logos and guidelines\Virgin Care logo and brand guidelines\@Logo\MASTETR LOGOS\VIRGINCARE LOGO 2D 2COL 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0D2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GB"/>
        </w:rPr>
        <w:t xml:space="preserve">East Somerset CCG and Bath and North East Somerset Council. </w:t>
      </w:r>
    </w:p>
    <w:p w:rsidR="00DF00D2" w:rsidRPr="00DF00D2" w:rsidRDefault="00DF00D2" w:rsidP="00DF00D2">
      <w:pPr>
        <w:tabs>
          <w:tab w:val="left" w:pos="60"/>
        </w:tabs>
        <w:suppressAutoHyphens/>
        <w:autoSpaceDE w:val="0"/>
        <w:autoSpaceDN w:val="0"/>
        <w:adjustRightInd w:val="0"/>
        <w:spacing w:after="0" w:line="288" w:lineRule="auto"/>
        <w:ind w:hanging="709"/>
        <w:textAlignment w:val="center"/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GB"/>
        </w:rPr>
      </w:pPr>
      <w:r w:rsidRPr="00DF00D2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GB"/>
        </w:rPr>
        <w:t>Registered office:</w:t>
      </w:r>
      <w:r w:rsidRPr="00DF00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00D2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GB"/>
        </w:rPr>
        <w:t xml:space="preserve">Virgin Care Services Limited, Lynton House, </w:t>
      </w:r>
    </w:p>
    <w:p w:rsidR="00DF00D2" w:rsidRPr="00DF00D2" w:rsidRDefault="00DF00D2" w:rsidP="00DF00D2">
      <w:pPr>
        <w:tabs>
          <w:tab w:val="left" w:pos="60"/>
        </w:tabs>
        <w:suppressAutoHyphens/>
        <w:autoSpaceDE w:val="0"/>
        <w:autoSpaceDN w:val="0"/>
        <w:adjustRightInd w:val="0"/>
        <w:spacing w:after="0" w:line="288" w:lineRule="auto"/>
        <w:ind w:hanging="709"/>
        <w:textAlignment w:val="center"/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GB"/>
        </w:rPr>
      </w:pPr>
      <w:r w:rsidRPr="00DF00D2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GB"/>
        </w:rPr>
        <w:t xml:space="preserve">7-12 </w:t>
      </w:r>
      <w:proofErr w:type="spellStart"/>
      <w:r w:rsidRPr="00DF00D2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GB"/>
        </w:rPr>
        <w:t>Tavistock</w:t>
      </w:r>
      <w:proofErr w:type="spellEnd"/>
      <w:r w:rsidRPr="00DF00D2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GB"/>
        </w:rPr>
        <w:t xml:space="preserve"> Square, London WC1H 9LT</w:t>
      </w:r>
    </w:p>
    <w:p w:rsidR="00DF00D2" w:rsidRDefault="00DF00D2" w:rsidP="00DF00D2">
      <w:pPr>
        <w:spacing w:after="0" w:line="240" w:lineRule="auto"/>
        <w:ind w:hanging="709"/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GB"/>
        </w:rPr>
      </w:pPr>
      <w:r w:rsidRPr="00DF00D2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GB"/>
        </w:rPr>
        <w:t>Registered in England and Wales number: 07557877</w:t>
      </w:r>
    </w:p>
    <w:sectPr w:rsidR="00DF00D2" w:rsidSect="00E305A5">
      <w:pgSz w:w="11906" w:h="16838"/>
      <w:pgMar w:top="425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ECB" w:rsidRDefault="005C2ECB" w:rsidP="009C0089">
      <w:pPr>
        <w:spacing w:after="0" w:line="240" w:lineRule="auto"/>
      </w:pPr>
      <w:r>
        <w:separator/>
      </w:r>
    </w:p>
  </w:endnote>
  <w:endnote w:type="continuationSeparator" w:id="0">
    <w:p w:rsidR="005C2ECB" w:rsidRDefault="005C2ECB" w:rsidP="009C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ECB" w:rsidRDefault="005C2ECB" w:rsidP="009C0089">
      <w:pPr>
        <w:spacing w:after="0" w:line="240" w:lineRule="auto"/>
      </w:pPr>
      <w:r>
        <w:separator/>
      </w:r>
    </w:p>
  </w:footnote>
  <w:footnote w:type="continuationSeparator" w:id="0">
    <w:p w:rsidR="005C2ECB" w:rsidRDefault="005C2ECB" w:rsidP="009C0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1CA"/>
    <w:rsid w:val="0005262A"/>
    <w:rsid w:val="00082DFF"/>
    <w:rsid w:val="00100513"/>
    <w:rsid w:val="00182248"/>
    <w:rsid w:val="001B0E41"/>
    <w:rsid w:val="00227B47"/>
    <w:rsid w:val="00240937"/>
    <w:rsid w:val="003155C5"/>
    <w:rsid w:val="003C16B8"/>
    <w:rsid w:val="00434BBA"/>
    <w:rsid w:val="0045645F"/>
    <w:rsid w:val="0048479C"/>
    <w:rsid w:val="004B02AB"/>
    <w:rsid w:val="004B511B"/>
    <w:rsid w:val="004C2728"/>
    <w:rsid w:val="005C2E83"/>
    <w:rsid w:val="005C2ECB"/>
    <w:rsid w:val="005D3D73"/>
    <w:rsid w:val="006C7F5A"/>
    <w:rsid w:val="006F69A0"/>
    <w:rsid w:val="007042D4"/>
    <w:rsid w:val="007261CA"/>
    <w:rsid w:val="00763AE5"/>
    <w:rsid w:val="00776A00"/>
    <w:rsid w:val="0083028B"/>
    <w:rsid w:val="00862E61"/>
    <w:rsid w:val="008C03FF"/>
    <w:rsid w:val="00913053"/>
    <w:rsid w:val="009C0089"/>
    <w:rsid w:val="009F2B60"/>
    <w:rsid w:val="00B66B43"/>
    <w:rsid w:val="00B7030B"/>
    <w:rsid w:val="00B82800"/>
    <w:rsid w:val="00C20660"/>
    <w:rsid w:val="00C41775"/>
    <w:rsid w:val="00C640D3"/>
    <w:rsid w:val="00C8692B"/>
    <w:rsid w:val="00CE01FF"/>
    <w:rsid w:val="00CE6003"/>
    <w:rsid w:val="00D41AA1"/>
    <w:rsid w:val="00DF00D2"/>
    <w:rsid w:val="00DF4D4B"/>
    <w:rsid w:val="00E305A5"/>
    <w:rsid w:val="00E40917"/>
    <w:rsid w:val="00E917B5"/>
    <w:rsid w:val="00F13F40"/>
    <w:rsid w:val="00F91F0A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ED78"/>
  <w15:docId w15:val="{64C43492-190B-4451-9A8D-05AB84F1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89"/>
  </w:style>
  <w:style w:type="paragraph" w:styleId="Footer">
    <w:name w:val="footer"/>
    <w:basedOn w:val="Normal"/>
    <w:link w:val="FooterChar"/>
    <w:uiPriority w:val="99"/>
    <w:unhideWhenUsed/>
    <w:rsid w:val="009C0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89"/>
  </w:style>
  <w:style w:type="paragraph" w:styleId="BalloonText">
    <w:name w:val="Balloon Text"/>
    <w:basedOn w:val="Normal"/>
    <w:link w:val="BalloonTextChar"/>
    <w:uiPriority w:val="99"/>
    <w:semiHidden/>
    <w:unhideWhenUsed/>
    <w:rsid w:val="00C6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D3"/>
    <w:rPr>
      <w:rFonts w:ascii="Tahoma" w:hAnsi="Tahoma" w:cs="Tahoma"/>
      <w:sz w:val="16"/>
      <w:szCs w:val="16"/>
    </w:rPr>
  </w:style>
  <w:style w:type="character" w:styleId="Hyperlink">
    <w:name w:val="Hyperlink"/>
    <w:rsid w:val="004C27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ainbowresour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nd_partnershipservice@bathnes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CDD7-962E-4723-8824-406C24DB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3D2729A2</Template>
  <TotalTime>2</TotalTime>
  <Pages>4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</dc:creator>
  <cp:lastModifiedBy>Gemma Vittozzi</cp:lastModifiedBy>
  <cp:revision>2</cp:revision>
  <cp:lastPrinted>2018-12-27T09:52:00Z</cp:lastPrinted>
  <dcterms:created xsi:type="dcterms:W3CDTF">2020-01-16T10:08:00Z</dcterms:created>
  <dcterms:modified xsi:type="dcterms:W3CDTF">2020-01-16T10:08:00Z</dcterms:modified>
</cp:coreProperties>
</file>