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56" w:rsidRDefault="00631356" w:rsidP="001D0DFD">
      <w:pPr>
        <w:widowControl w:val="0"/>
        <w:jc w:val="center"/>
        <w:rPr>
          <w:sz w:val="16"/>
          <w14:ligatures w14:val="none"/>
        </w:rPr>
      </w:pPr>
    </w:p>
    <w:p w:rsidR="00631356" w:rsidRDefault="00631356" w:rsidP="001D0DFD">
      <w:pPr>
        <w:widowControl w:val="0"/>
        <w:jc w:val="center"/>
        <w:rPr>
          <w:sz w:val="16"/>
          <w14:ligatures w14:val="none"/>
        </w:rPr>
      </w:pPr>
    </w:p>
    <w:p w:rsidR="00631356" w:rsidRDefault="00631356" w:rsidP="001D0DFD">
      <w:pPr>
        <w:widowControl w:val="0"/>
        <w:jc w:val="center"/>
        <w:rPr>
          <w:sz w:val="16"/>
          <w14:ligatures w14:val="none"/>
        </w:rPr>
      </w:pPr>
    </w:p>
    <w:p w:rsidR="00631356" w:rsidRDefault="00631356" w:rsidP="001D0DFD">
      <w:pPr>
        <w:widowControl w:val="0"/>
        <w:jc w:val="center"/>
        <w:rPr>
          <w:sz w:val="16"/>
          <w14:ligatures w14:val="none"/>
        </w:rPr>
      </w:pPr>
    </w:p>
    <w:p w:rsidR="00631356" w:rsidRDefault="00631356" w:rsidP="001D0DFD">
      <w:pPr>
        <w:widowControl w:val="0"/>
        <w:jc w:val="center"/>
        <w:rPr>
          <w:sz w:val="16"/>
          <w14:ligatures w14:val="none"/>
        </w:rPr>
      </w:pPr>
    </w:p>
    <w:p w:rsidR="00631356" w:rsidRDefault="00631356" w:rsidP="001D0DFD">
      <w:pPr>
        <w:widowControl w:val="0"/>
        <w:jc w:val="center"/>
        <w:rPr>
          <w:sz w:val="16"/>
          <w14:ligatures w14:val="none"/>
        </w:rPr>
      </w:pPr>
    </w:p>
    <w:p w:rsidR="001D0DFD" w:rsidRPr="00347434" w:rsidRDefault="00347434" w:rsidP="00347434">
      <w:pPr>
        <w:widowControl w:val="0"/>
        <w:jc w:val="center"/>
        <w:rPr>
          <w:sz w:val="18"/>
          <w14:ligatures w14:val="none"/>
        </w:rPr>
      </w:pPr>
      <w:r>
        <w:rPr>
          <w:rFonts w:ascii="Comic Sans MS" w:hAnsi="Comic Sans MS"/>
          <w:b/>
          <w:bCs/>
          <w:color w:val="009900"/>
          <w:sz w:val="56"/>
          <w:szCs w:val="72"/>
          <w14:ligatures w14:val="none"/>
        </w:rPr>
        <w:t>All Things Baby and F</w:t>
      </w:r>
      <w:r w:rsidR="004A7D74" w:rsidRPr="00347434">
        <w:rPr>
          <w:rFonts w:ascii="Comic Sans MS" w:hAnsi="Comic Sans MS"/>
          <w:b/>
          <w:bCs/>
          <w:color w:val="009900"/>
          <w:sz w:val="56"/>
          <w:szCs w:val="72"/>
          <w14:ligatures w14:val="none"/>
        </w:rPr>
        <w:t>eeding</w:t>
      </w:r>
    </w:p>
    <w:p w:rsidR="001D0DFD" w:rsidRPr="001D0DFD" w:rsidRDefault="001D0DFD" w:rsidP="001D0DFD">
      <w:pPr>
        <w:widowControl w:val="0"/>
        <w:jc w:val="center"/>
        <w:rPr>
          <w:rFonts w:ascii="Comic Sans MS" w:hAnsi="Comic Sans MS"/>
          <w:b/>
          <w:bCs/>
          <w:color w:val="009900"/>
          <w:sz w:val="22"/>
          <w:szCs w:val="28"/>
          <w14:ligatures w14:val="none"/>
        </w:rPr>
      </w:pPr>
      <w:r w:rsidRPr="001D0DFD">
        <w:rPr>
          <w:rFonts w:ascii="Comic Sans MS" w:hAnsi="Comic Sans MS"/>
          <w:b/>
          <w:bCs/>
          <w:color w:val="009900"/>
          <w:sz w:val="22"/>
          <w:szCs w:val="28"/>
          <w14:ligatures w14:val="none"/>
        </w:rPr>
        <w:t> </w:t>
      </w:r>
    </w:p>
    <w:p w:rsidR="001D0DFD" w:rsidRDefault="00602163" w:rsidP="001D0DFD">
      <w:pPr>
        <w:widowControl w:val="0"/>
        <w:jc w:val="center"/>
        <w:rPr>
          <w:rFonts w:ascii="Comic Sans MS" w:hAnsi="Comic Sans MS"/>
          <w:color w:val="1B75BC"/>
          <w:sz w:val="40"/>
          <w:szCs w:val="48"/>
          <w14:ligatures w14:val="none"/>
        </w:rPr>
      </w:pPr>
      <w:r>
        <w:rPr>
          <w:rFonts w:ascii="Comic Sans MS" w:hAnsi="Comic Sans MS"/>
          <w:color w:val="1B75BC"/>
          <w:sz w:val="40"/>
          <w:szCs w:val="48"/>
          <w14:ligatures w14:val="none"/>
        </w:rPr>
        <w:t>Monday’s</w:t>
      </w:r>
    </w:p>
    <w:p w:rsidR="00B33E6D" w:rsidRDefault="00B33E6D" w:rsidP="001D0DFD">
      <w:pPr>
        <w:widowControl w:val="0"/>
        <w:jc w:val="center"/>
        <w:rPr>
          <w:rFonts w:ascii="Comic Sans MS" w:hAnsi="Comic Sans MS"/>
          <w:color w:val="1B75BC"/>
          <w:sz w:val="40"/>
          <w:szCs w:val="48"/>
          <w14:ligatures w14:val="none"/>
        </w:rPr>
      </w:pPr>
      <w:r>
        <w:rPr>
          <w:rFonts w:ascii="Comic Sans MS" w:hAnsi="Comic Sans MS"/>
          <w:color w:val="1B75BC"/>
          <w:sz w:val="40"/>
          <w:szCs w:val="48"/>
          <w14:ligatures w14:val="none"/>
        </w:rPr>
        <w:t>1.00pm-3.00pm</w:t>
      </w:r>
    </w:p>
    <w:p w:rsidR="004A7D74" w:rsidRPr="001D0DFD" w:rsidRDefault="004A7D74" w:rsidP="001D0DFD">
      <w:pPr>
        <w:widowControl w:val="0"/>
        <w:jc w:val="center"/>
        <w:rPr>
          <w:rFonts w:ascii="Comic Sans MS" w:hAnsi="Comic Sans MS"/>
          <w:color w:val="1B75BC"/>
          <w:sz w:val="40"/>
          <w:szCs w:val="48"/>
          <w14:ligatures w14:val="none"/>
        </w:rPr>
      </w:pPr>
    </w:p>
    <w:p w:rsidR="001D0DFD" w:rsidRDefault="004A7D74" w:rsidP="001D0DFD">
      <w:pPr>
        <w:widowControl w:val="0"/>
        <w:jc w:val="center"/>
        <w:rPr>
          <w:rFonts w:ascii="Comic Sans MS" w:hAnsi="Comic Sans MS"/>
          <w:color w:val="1B75BC"/>
          <w:sz w:val="40"/>
          <w:szCs w:val="48"/>
          <w14:ligatures w14:val="none"/>
        </w:rPr>
      </w:pPr>
      <w:r>
        <w:rPr>
          <w:rFonts w:ascii="Comic Sans MS" w:hAnsi="Comic Sans MS"/>
          <w:color w:val="1B75BC"/>
          <w:sz w:val="40"/>
          <w:szCs w:val="48"/>
          <w14:ligatures w14:val="none"/>
        </w:rPr>
        <w:t>Middleton Grange Shopping Centre</w:t>
      </w:r>
    </w:p>
    <w:p w:rsidR="004A7D74" w:rsidRPr="001D0DFD" w:rsidRDefault="004A7D74" w:rsidP="001D0DFD">
      <w:pPr>
        <w:widowControl w:val="0"/>
        <w:jc w:val="center"/>
        <w:rPr>
          <w:rFonts w:ascii="Comic Sans MS" w:hAnsi="Comic Sans MS"/>
          <w:color w:val="1B75BC"/>
          <w:sz w:val="40"/>
          <w:szCs w:val="48"/>
          <w14:ligatures w14:val="none"/>
        </w:rPr>
      </w:pPr>
      <w:r>
        <w:rPr>
          <w:rFonts w:ascii="Comic Sans MS" w:hAnsi="Comic Sans MS"/>
          <w:color w:val="1B75BC"/>
          <w:sz w:val="40"/>
          <w:szCs w:val="48"/>
          <w14:ligatures w14:val="none"/>
        </w:rPr>
        <w:t>(</w:t>
      </w:r>
      <w:r w:rsidR="00B33E6D">
        <w:rPr>
          <w:rFonts w:ascii="Comic Sans MS" w:hAnsi="Comic Sans MS"/>
          <w:color w:val="1B75BC"/>
          <w:sz w:val="40"/>
          <w:szCs w:val="48"/>
          <w14:ligatures w14:val="none"/>
        </w:rPr>
        <w:t>Our</w:t>
      </w:r>
      <w:r>
        <w:rPr>
          <w:rFonts w:ascii="Comic Sans MS" w:hAnsi="Comic Sans MS"/>
          <w:color w:val="1B75BC"/>
          <w:sz w:val="40"/>
          <w:szCs w:val="48"/>
          <w14:ligatures w14:val="none"/>
        </w:rPr>
        <w:t xml:space="preserve"> unit is </w:t>
      </w:r>
      <w:r w:rsidR="00B33E6D">
        <w:rPr>
          <w:rFonts w:ascii="Comic Sans MS" w:hAnsi="Comic Sans MS"/>
          <w:color w:val="1B75BC"/>
          <w:sz w:val="40"/>
          <w:szCs w:val="48"/>
          <w14:ligatures w14:val="none"/>
        </w:rPr>
        <w:t>opposite</w:t>
      </w:r>
      <w:r>
        <w:rPr>
          <w:rFonts w:ascii="Comic Sans MS" w:hAnsi="Comic Sans MS"/>
          <w:color w:val="1B75BC"/>
          <w:sz w:val="40"/>
          <w:szCs w:val="48"/>
          <w14:ligatures w14:val="none"/>
        </w:rPr>
        <w:t xml:space="preserve"> </w:t>
      </w:r>
      <w:r w:rsidR="00B33E6D">
        <w:rPr>
          <w:rFonts w:ascii="Comic Sans MS" w:hAnsi="Comic Sans MS"/>
          <w:color w:val="1B75BC"/>
          <w:sz w:val="40"/>
          <w:szCs w:val="48"/>
          <w14:ligatures w14:val="none"/>
        </w:rPr>
        <w:t>The Entertainer, the old trespass shop)</w:t>
      </w:r>
    </w:p>
    <w:p w:rsidR="001D0DFD" w:rsidRPr="001D0DFD" w:rsidRDefault="001D0DFD" w:rsidP="001D0DFD">
      <w:pPr>
        <w:widowControl w:val="0"/>
        <w:jc w:val="center"/>
        <w:rPr>
          <w:rFonts w:ascii="Comic Sans MS" w:hAnsi="Comic Sans MS"/>
          <w:color w:val="1B75BC"/>
          <w:sz w:val="44"/>
          <w:szCs w:val="52"/>
          <w14:ligatures w14:val="none"/>
        </w:rPr>
      </w:pPr>
      <w:r w:rsidRPr="001D0DFD">
        <w:rPr>
          <w:rFonts w:ascii="Comic Sans MS" w:hAnsi="Comic Sans MS"/>
          <w:color w:val="1B75BC"/>
          <w:sz w:val="44"/>
          <w:szCs w:val="52"/>
          <w14:ligatures w14:val="none"/>
        </w:rPr>
        <w:t> </w:t>
      </w:r>
    </w:p>
    <w:p w:rsidR="001D0DFD" w:rsidRPr="001D0DFD" w:rsidRDefault="001D0DFD" w:rsidP="001D0DFD">
      <w:pPr>
        <w:widowControl w:val="0"/>
        <w:jc w:val="center"/>
        <w:rPr>
          <w:rFonts w:ascii="Comic Sans MS" w:hAnsi="Comic Sans MS"/>
          <w:color w:val="1B75BC"/>
          <w:sz w:val="44"/>
          <w:szCs w:val="52"/>
          <w14:ligatures w14:val="none"/>
        </w:rPr>
      </w:pPr>
      <w:r w:rsidRPr="001D0DFD">
        <w:rPr>
          <w:rFonts w:ascii="Comic Sans MS" w:hAnsi="Comic Sans MS"/>
          <w:color w:val="1B75BC"/>
          <w:sz w:val="44"/>
          <w:szCs w:val="52"/>
          <w14:ligatures w14:val="none"/>
        </w:rPr>
        <w:t xml:space="preserve">A group offering advice and </w:t>
      </w:r>
    </w:p>
    <w:p w:rsidR="001D0DFD" w:rsidRPr="001D0DFD" w:rsidRDefault="001D0DFD" w:rsidP="001D0DFD">
      <w:pPr>
        <w:widowControl w:val="0"/>
        <w:jc w:val="center"/>
        <w:rPr>
          <w:rFonts w:ascii="Comic Sans MS" w:hAnsi="Comic Sans MS"/>
          <w:color w:val="1B75BC"/>
          <w:sz w:val="44"/>
          <w:szCs w:val="52"/>
          <w14:ligatures w14:val="none"/>
        </w:rPr>
      </w:pPr>
      <w:r w:rsidRPr="001D0DFD">
        <w:rPr>
          <w:rFonts w:ascii="Comic Sans MS" w:hAnsi="Comic Sans MS"/>
          <w:color w:val="1B75BC"/>
          <w:sz w:val="44"/>
          <w:szCs w:val="52"/>
          <w14:ligatures w14:val="none"/>
        </w:rPr>
        <w:t xml:space="preserve">support on any </w:t>
      </w:r>
      <w:r w:rsidR="00DF27FF">
        <w:rPr>
          <w:rFonts w:ascii="Comic Sans MS" w:hAnsi="Comic Sans MS"/>
          <w:color w:val="1B75BC"/>
          <w:sz w:val="44"/>
          <w:szCs w:val="52"/>
          <w14:ligatures w14:val="none"/>
        </w:rPr>
        <w:t>feeding matters whether baby is formula or breast</w:t>
      </w:r>
      <w:r w:rsidR="00602163">
        <w:rPr>
          <w:rFonts w:ascii="Comic Sans MS" w:hAnsi="Comic Sans MS"/>
          <w:color w:val="1B75BC"/>
          <w:sz w:val="44"/>
          <w:szCs w:val="52"/>
          <w14:ligatures w14:val="none"/>
        </w:rPr>
        <w:t>fed or to discuss weaning.</w:t>
      </w:r>
    </w:p>
    <w:p w:rsidR="001D0DFD" w:rsidRPr="001D0DFD" w:rsidRDefault="001D0DFD" w:rsidP="001D0DFD">
      <w:pPr>
        <w:widowControl w:val="0"/>
        <w:jc w:val="center"/>
        <w:rPr>
          <w:rFonts w:ascii="Comic Sans MS" w:hAnsi="Comic Sans MS"/>
          <w:color w:val="009900"/>
          <w:sz w:val="48"/>
          <w:szCs w:val="56"/>
          <w14:ligatures w14:val="none"/>
        </w:rPr>
      </w:pPr>
      <w:r w:rsidRPr="001D0DFD">
        <w:rPr>
          <w:rFonts w:ascii="Comic Sans MS" w:hAnsi="Comic Sans MS"/>
          <w:color w:val="009900"/>
          <w:sz w:val="48"/>
          <w:szCs w:val="56"/>
          <w14:ligatures w14:val="none"/>
        </w:rPr>
        <w:t> </w:t>
      </w:r>
    </w:p>
    <w:p w:rsidR="001D0DFD" w:rsidRPr="001D0DFD" w:rsidRDefault="001D0DFD" w:rsidP="001D0DFD">
      <w:pPr>
        <w:widowControl w:val="0"/>
        <w:jc w:val="center"/>
        <w:rPr>
          <w:rFonts w:ascii="Comic Sans MS" w:hAnsi="Comic Sans MS"/>
          <w:b/>
          <w:bCs/>
          <w:color w:val="1B75BC"/>
          <w:sz w:val="6"/>
          <w:szCs w:val="10"/>
          <w14:ligatures w14:val="none"/>
        </w:rPr>
      </w:pPr>
      <w:r w:rsidRPr="001D0DFD">
        <w:rPr>
          <w:rFonts w:ascii="Comic Sans MS" w:hAnsi="Comic Sans MS"/>
          <w:b/>
          <w:bCs/>
          <w:color w:val="1B75BC"/>
          <w:sz w:val="6"/>
          <w:szCs w:val="10"/>
          <w14:ligatures w14:val="none"/>
        </w:rPr>
        <w:t> </w:t>
      </w:r>
    </w:p>
    <w:p w:rsidR="001D0DFD" w:rsidRPr="001D0DFD" w:rsidRDefault="001D0DFD" w:rsidP="001D0DFD">
      <w:pPr>
        <w:widowControl w:val="0"/>
        <w:jc w:val="center"/>
        <w:rPr>
          <w:rFonts w:ascii="Comic Sans MS" w:hAnsi="Comic Sans MS"/>
          <w:b/>
          <w:bCs/>
          <w:color w:val="1B75BC"/>
          <w:sz w:val="6"/>
          <w:szCs w:val="10"/>
          <w14:ligatures w14:val="none"/>
        </w:rPr>
      </w:pPr>
      <w:r w:rsidRPr="001D0DFD">
        <w:rPr>
          <w:rFonts w:ascii="Comic Sans MS" w:hAnsi="Comic Sans MS"/>
          <w:b/>
          <w:bCs/>
          <w:color w:val="1B75BC"/>
          <w:sz w:val="6"/>
          <w:szCs w:val="10"/>
          <w14:ligatures w14:val="none"/>
        </w:rPr>
        <w:t> </w:t>
      </w:r>
    </w:p>
    <w:p w:rsidR="001D0DFD" w:rsidRPr="00DF27FF" w:rsidRDefault="001D0DFD" w:rsidP="001D0DFD">
      <w:pPr>
        <w:widowControl w:val="0"/>
        <w:jc w:val="center"/>
        <w:rPr>
          <w:rFonts w:ascii="Comic Sans MS" w:hAnsi="Comic Sans MS"/>
          <w:b/>
          <w:bCs/>
          <w:color w:val="009900"/>
          <w:sz w:val="8"/>
          <w:szCs w:val="12"/>
          <w14:ligatures w14:val="none"/>
        </w:rPr>
      </w:pPr>
      <w:r w:rsidRPr="00DF27FF">
        <w:rPr>
          <w:rFonts w:ascii="Comic Sans MS" w:hAnsi="Comic Sans MS"/>
          <w:b/>
          <w:bCs/>
          <w:color w:val="009900"/>
          <w:sz w:val="8"/>
          <w:szCs w:val="12"/>
          <w14:ligatures w14:val="none"/>
        </w:rPr>
        <w:t> </w:t>
      </w:r>
    </w:p>
    <w:p w:rsidR="001D0DFD" w:rsidRPr="00DF27FF" w:rsidRDefault="001D0DFD" w:rsidP="001D0DFD">
      <w:pPr>
        <w:widowControl w:val="0"/>
        <w:jc w:val="center"/>
        <w:rPr>
          <w:rFonts w:ascii="Comic Sans MS" w:hAnsi="Comic Sans MS"/>
          <w:b/>
          <w:bCs/>
          <w:color w:val="009900"/>
          <w:sz w:val="12"/>
          <w:szCs w:val="16"/>
          <w14:ligatures w14:val="none"/>
        </w:rPr>
      </w:pPr>
    </w:p>
    <w:p w:rsidR="001D0DFD" w:rsidRPr="00DF27FF" w:rsidRDefault="001D0DFD" w:rsidP="001D0DFD">
      <w:pPr>
        <w:widowControl w:val="0"/>
        <w:jc w:val="center"/>
        <w:rPr>
          <w:rFonts w:ascii="Comic Sans MS" w:hAnsi="Comic Sans MS"/>
          <w:b/>
          <w:bCs/>
          <w:color w:val="009900"/>
          <w:sz w:val="12"/>
          <w:szCs w:val="16"/>
          <w14:ligatures w14:val="none"/>
        </w:rPr>
      </w:pPr>
      <w:r w:rsidRPr="00DF27FF">
        <w:rPr>
          <w:rFonts w:ascii="Comic Sans MS" w:hAnsi="Comic Sans MS"/>
          <w:b/>
          <w:bCs/>
          <w:color w:val="009900"/>
          <w:sz w:val="12"/>
          <w:szCs w:val="16"/>
          <w14:ligatures w14:val="none"/>
        </w:rPr>
        <w:t> </w:t>
      </w:r>
    </w:p>
    <w:p w:rsidR="001D0DFD" w:rsidRDefault="00B33E6D" w:rsidP="001D0DFD">
      <w:pPr>
        <w:widowControl w:val="0"/>
        <w:jc w:val="center"/>
        <w:rPr>
          <w:rFonts w:ascii="Comic Sans MS" w:hAnsi="Comic Sans MS"/>
          <w:b/>
          <w:bCs/>
          <w:color w:val="1B75BC"/>
          <w:sz w:val="12"/>
          <w:szCs w:val="16"/>
          <w14:ligatures w14:val="none"/>
        </w:rPr>
      </w:pPr>
      <w:r>
        <w:rPr>
          <w:rFonts w:ascii="Comic Sans MS" w:hAnsi="Comic Sans MS"/>
          <w:b/>
          <w:bCs/>
          <w:noProof/>
          <w:color w:val="1B75BC"/>
          <w:sz w:val="12"/>
          <w:szCs w:val="16"/>
          <w14:ligatures w14:val="none"/>
        </w:rPr>
        <w:drawing>
          <wp:inline distT="0" distB="0" distL="0" distR="0">
            <wp:extent cx="2606675" cy="24841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DFD" w:rsidRPr="001D0DFD">
        <w:rPr>
          <w:rFonts w:ascii="Comic Sans MS" w:hAnsi="Comic Sans MS"/>
          <w:b/>
          <w:bCs/>
          <w:color w:val="1B75BC"/>
          <w:sz w:val="12"/>
          <w:szCs w:val="16"/>
          <w14:ligatures w14:val="none"/>
        </w:rPr>
        <w:t> </w:t>
      </w:r>
    </w:p>
    <w:p w:rsidR="00602163" w:rsidRPr="001D0DFD" w:rsidRDefault="00602163" w:rsidP="001D0DFD">
      <w:pPr>
        <w:widowControl w:val="0"/>
        <w:jc w:val="center"/>
        <w:rPr>
          <w:rFonts w:ascii="Comic Sans MS" w:hAnsi="Comic Sans MS"/>
          <w:b/>
          <w:bCs/>
          <w:color w:val="1B75BC"/>
          <w:sz w:val="12"/>
          <w:szCs w:val="16"/>
          <w14:ligatures w14:val="none"/>
        </w:rPr>
      </w:pPr>
      <w:bookmarkStart w:id="0" w:name="_GoBack"/>
      <w:bookmarkEnd w:id="0"/>
    </w:p>
    <w:sectPr w:rsidR="00602163" w:rsidRPr="001D0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FD"/>
    <w:rsid w:val="001D0DFD"/>
    <w:rsid w:val="003427CB"/>
    <w:rsid w:val="00347434"/>
    <w:rsid w:val="00372940"/>
    <w:rsid w:val="004A7D74"/>
    <w:rsid w:val="00602163"/>
    <w:rsid w:val="00631356"/>
    <w:rsid w:val="00B33E6D"/>
    <w:rsid w:val="00D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2DBD3-936A-473F-9D47-31B7FAF8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Calvert</dc:creator>
  <cp:keywords/>
  <dc:description/>
  <cp:lastModifiedBy>Kym Arnold</cp:lastModifiedBy>
  <cp:revision>2</cp:revision>
  <dcterms:created xsi:type="dcterms:W3CDTF">2021-09-09T08:46:00Z</dcterms:created>
  <dcterms:modified xsi:type="dcterms:W3CDTF">2021-09-09T08:46:00Z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-2123072760</vt:i4>
  </property>
  <property fmtid="{D5CDD505-2E9C-101B-9397-08002B2CF9AE}" pid="3" name="_NewReviewCycle">
    <vt:lpwstr/>
  </property>
  <property fmtid="{D5CDD505-2E9C-101B-9397-08002B2CF9AE}" pid="4" name="_EmailSubject">
    <vt:lpwstr>FB flyers</vt:lpwstr>
  </property>
  <property fmtid="{D5CDD505-2E9C-101B-9397-08002B2CF9AE}" pid="5" name="_AuthorEmail">
    <vt:lpwstr>Melanie.Calvert@hartlepool.gov.uk</vt:lpwstr>
  </property>
  <property fmtid="{D5CDD505-2E9C-101B-9397-08002B2CF9AE}" pid="6" name="_AuthorEmailDisplayName">
    <vt:lpwstr>Melanie Calvert</vt:lpwstr>
  </property>
  <property fmtid="{D5CDD505-2E9C-101B-9397-08002B2CF9AE}" pid="7" name="_ReviewingToolsShownOnce">
    <vt:lpwstr/>
  </property>
</Properties>
</file>