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Education, Health &amp; Care Plan (EHCP)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Annual Review Meeting Report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Please complete all relevant sections of this document.</w:t>
      </w:r>
    </w:p>
    <w:tbl>
      <w:tblPr>
        <w:tblStyle w:val="Table1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640"/>
        <w:gridCol w:w="2466"/>
        <w:gridCol w:w="2466"/>
        <w:gridCol w:w="2466"/>
        <w:tblGridChange w:id="0">
          <w:tblGrid>
            <w:gridCol w:w="2640"/>
            <w:gridCol w:w="2466"/>
            <w:gridCol w:w="2466"/>
            <w:gridCol w:w="246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School/College/Setting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Current EHCP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Last Annual Review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This Annual Review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Type of Review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highlight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Annual Review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Transition Annual Review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 (moving between educational phases/placements)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Interim Annual Review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(significant change in needs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trike w:val="1"/>
                <w:color w:val="808080"/>
                <w:sz w:val="24"/>
                <w:szCs w:val="24"/>
                <w:rtl w:val="0"/>
              </w:rPr>
              <w:t xml:space="preserve">or change of placement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Child/Young Person’s &amp; Parent/Carers’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Please check this box if details differ from those given on the current EHC Plan </w:t>
      </w:r>
      <w:r w:rsidDel="00000000" w:rsidR="00000000" w:rsidRPr="00000000">
        <w:rPr>
          <w:b w:val="1"/>
          <w:color w:val="80808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tbl>
      <w:tblPr>
        <w:tblStyle w:val="Table2"/>
        <w:tblW w:w="10032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376"/>
        <w:gridCol w:w="3261"/>
        <w:gridCol w:w="2010"/>
        <w:gridCol w:w="2385"/>
        <w:tblGridChange w:id="0">
          <w:tblGrid>
            <w:gridCol w:w="2376"/>
            <w:gridCol w:w="3261"/>
            <w:gridCol w:w="2010"/>
            <w:gridCol w:w="2385"/>
          </w:tblGrid>
        </w:tblGridChange>
      </w:tblGrid>
      <w:tr>
        <w:trPr>
          <w:trHeight w:val="788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Child/Young Person’s Full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Primary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Area of Need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Unique Pupil Number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 Language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National Curriculum Year Group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provide details if the child is not educated in their chronological year group.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640"/>
        <w:gridCol w:w="3525"/>
        <w:gridCol w:w="3873"/>
        <w:tblGridChange w:id="0">
          <w:tblGrid>
            <w:gridCol w:w="2640"/>
            <w:gridCol w:w="3525"/>
            <w:gridCol w:w="3873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Parents/Carers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different from above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Contact Number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 the child/young person in Local Authority Care?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yes, please provide the name and contact details of the child/young person’s Social Worker.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Contributors to the Annual Review</w:t>
      </w:r>
      <w:r w:rsidDel="00000000" w:rsidR="00000000" w:rsidRPr="00000000">
        <w:rPr>
          <w:rtl w:val="0"/>
        </w:rPr>
      </w:r>
    </w:p>
    <w:tbl>
      <w:tblPr>
        <w:tblStyle w:val="Table4"/>
        <w:tblW w:w="861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685"/>
        <w:gridCol w:w="3180"/>
        <w:gridCol w:w="1470"/>
        <w:gridCol w:w="1275"/>
        <w:tblGridChange w:id="0">
          <w:tblGrid>
            <w:gridCol w:w="2685"/>
            <w:gridCol w:w="3180"/>
            <w:gridCol w:w="1470"/>
            <w:gridCol w:w="1275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Attended?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 Attached?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Young Person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Parent/Carer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 Coordinator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Professionals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Professionals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Care Professionals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6.9291338582675" w:right="0" w:hanging="720"/>
              <w:jc w:val="center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567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Actions from the last Annual Review</w:t>
      </w:r>
    </w:p>
    <w:p w:rsidR="00000000" w:rsidDel="00000000" w:rsidP="00000000" w:rsidRDefault="00000000" w:rsidRPr="00000000" w14:paraId="00000067">
      <w:pPr>
        <w:rPr>
          <w:b w:val="1"/>
          <w:i w:val="1"/>
          <w:color w:val="808080"/>
          <w:sz w:val="32"/>
          <w:szCs w:val="32"/>
        </w:rPr>
      </w:pPr>
      <w:r w:rsidDel="00000000" w:rsidR="00000000" w:rsidRPr="00000000">
        <w:rPr>
          <w:b w:val="1"/>
          <w:i w:val="1"/>
          <w:color w:val="808080"/>
          <w:sz w:val="32"/>
          <w:szCs w:val="32"/>
          <w:rtl w:val="0"/>
        </w:rPr>
        <w:t xml:space="preserve">Please detail all actions that have been agreed as part of the previous Annual Review Meeting, including referrals.</w:t>
      </w:r>
      <w:r w:rsidDel="00000000" w:rsidR="00000000" w:rsidRPr="00000000">
        <w:rPr>
          <w:rtl w:val="0"/>
        </w:rPr>
      </w:r>
    </w:p>
    <w:tbl>
      <w:tblPr>
        <w:tblStyle w:val="Table5"/>
        <w:tblW w:w="10214.0" w:type="dxa"/>
        <w:jc w:val="left"/>
        <w:tblInd w:w="-176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828"/>
        <w:gridCol w:w="2268"/>
        <w:gridCol w:w="4118"/>
        <w:tblGridChange w:id="0">
          <w:tblGrid>
            <w:gridCol w:w="3828"/>
            <w:gridCol w:w="2268"/>
            <w:gridCol w:w="411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Completion date</w:t>
            </w:r>
          </w:p>
        </w:tc>
        <w:tc>
          <w:tcPr>
            <w:tcBorders>
              <w:lef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Actioned by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Summary of Progress</w:t>
      </w:r>
      <w:r w:rsidDel="00000000" w:rsidR="00000000" w:rsidRPr="00000000">
        <w:rPr>
          <w:rtl w:val="0"/>
        </w:rPr>
      </w:r>
    </w:p>
    <w:tbl>
      <w:tblPr>
        <w:tblStyle w:val="Table6"/>
        <w:tblW w:w="10356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356"/>
        <w:tblGridChange w:id="0">
          <w:tblGrid>
            <w:gridCol w:w="1035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Child/Young Person’s Views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(Essential information)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the child/young person chooses to give feedback verbally as part of the Annual Review Meeting, please record these views here.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Alternatively, the Child/Young Person’s Views sheet (Appendix 1) can be completed and attached.</w:t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Parent/Carers’ Views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the parents/carers choose to give feedback verbally as part of the Annual Review Meeting, please record these views here.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Alternatively, the Parents/Carers’ Views sheet (Appendix 2) can be completed and attached.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Professionals’ Views</w:t>
            </w:r>
          </w:p>
        </w:tc>
      </w:tr>
      <w:tr>
        <w:trPr>
          <w:trHeight w:val="16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provide a summary of the child/young person’s successes and difficulties over the last year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here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. (See Teacher Appendix 3)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the child/young person is in Local Authority Care, please attach a copy of the latest Personal Education Plan.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attach to this report any of the following: Updated professional reports, Costed Provision Maps/IEPs/Personal Learning Plans and most recent school reports.</w:t>
            </w:r>
          </w:p>
        </w:tc>
      </w:tr>
    </w:tbl>
    <w:p w:rsidR="00000000" w:rsidDel="00000000" w:rsidP="00000000" w:rsidRDefault="00000000" w:rsidRPr="00000000" w14:paraId="00000088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9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800"/>
        <w:gridCol w:w="1800"/>
        <w:gridCol w:w="2295"/>
        <w:gridCol w:w="2145"/>
        <w:tblGridChange w:id="0">
          <w:tblGrid>
            <w:gridCol w:w="2250"/>
            <w:gridCol w:w="1800"/>
            <w:gridCol w:w="1800"/>
            <w:gridCol w:w="2295"/>
            <w:gridCol w:w="2145"/>
          </w:tblGrid>
        </w:tblGridChange>
      </w:tblGrid>
      <w:tr>
        <w:trPr>
          <w:trHeight w:val="560" w:hRule="atLeast"/>
        </w:trPr>
        <w:tc>
          <w:tcPr>
            <w:gridSpan w:val="5"/>
            <w:shd w:fill="f1bf4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Progress and levels of attainment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(Provide further information when using own grading)</w:t>
            </w:r>
          </w:p>
        </w:tc>
      </w:tr>
      <w:t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SATS or Teacher Assessments</w:t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Previous assessments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(from last annual review)</w:t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previous assessments</w:t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level of assessments and date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please provide school/college levels</w:t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 on Age related expectations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Baseline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 of Foundation Stage Assessments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Stage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Comprehension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specify e.g.  GCSEs/Vocational Qualifications,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4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45"/>
        <w:tblGridChange w:id="0">
          <w:tblGrid>
            <w:gridCol w:w="10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Course/Curriculum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For young people in post 16 education only, please provide a brief description of the course/curriculum: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Amendments to the EHC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Please note that the SEND Code of Practice: 0-25 years, states that ‘EHC Plans are not expected to be amended on a very frequent basis’ (Para. 9.193).</w:t>
      </w:r>
    </w:p>
    <w:p w:rsidR="00000000" w:rsidDel="00000000" w:rsidP="00000000" w:rsidRDefault="00000000" w:rsidRPr="00000000" w14:paraId="000000D5">
      <w:pPr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Please fill out this section if: there have been </w:t>
      </w:r>
      <w:r w:rsidDel="00000000" w:rsidR="00000000" w:rsidRPr="00000000">
        <w:rPr>
          <w:b w:val="1"/>
          <w:i w:val="1"/>
          <w:color w:val="808080"/>
          <w:sz w:val="24"/>
          <w:szCs w:val="24"/>
          <w:u w:val="single"/>
          <w:rtl w:val="0"/>
        </w:rPr>
        <w:t xml:space="preserve">substantial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 changes to the pupil’s needs or 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provision,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evidenced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 by a report from a professional or if this is a 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transitional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 review. If the pupil is moving setting remember to fill out </w:t>
      </w:r>
      <w:r w:rsidDel="00000000" w:rsidR="00000000" w:rsidRPr="00000000">
        <w:rPr>
          <w:b w:val="1"/>
          <w:i w:val="1"/>
          <w:color w:val="808080"/>
          <w:sz w:val="24"/>
          <w:szCs w:val="24"/>
          <w:u w:val="single"/>
          <w:rtl w:val="0"/>
        </w:rPr>
        <w:t xml:space="preserve">Section </w:t>
      </w:r>
      <w:r w:rsidDel="00000000" w:rsidR="00000000" w:rsidRPr="00000000">
        <w:rPr>
          <w:b w:val="1"/>
          <w:i w:val="1"/>
          <w:color w:val="808080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after="0" w:line="240" w:lineRule="auto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You may wish to attach an amended copy of the current EHCP with clear changes to section B, E and 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A – Child/Young Person’s Details</w:t>
      </w:r>
    </w:p>
    <w:p w:rsidR="00000000" w:rsidDel="00000000" w:rsidP="00000000" w:rsidRDefault="00000000" w:rsidRPr="00000000" w14:paraId="000000D9">
      <w:pPr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Amendments to Section A should be recorded on Child/Young Person’s Views sheet (Appendix 1).</w:t>
      </w:r>
    </w:p>
    <w:p w:rsidR="00000000" w:rsidDel="00000000" w:rsidP="00000000" w:rsidRDefault="00000000" w:rsidRPr="00000000" w14:paraId="000000D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B – Special Education Needs</w:t>
      </w:r>
    </w:p>
    <w:tbl>
      <w:tblPr>
        <w:tblStyle w:val="Table9"/>
        <w:tblW w:w="1003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4331.163976210705"/>
        <w:gridCol w:w="4331.163976210705"/>
        <w:gridCol w:w="1372.6720475785896"/>
        <w:tblGridChange w:id="0">
          <w:tblGrid>
            <w:gridCol w:w="4331.163976210705"/>
            <w:gridCol w:w="4331.163976210705"/>
            <w:gridCol w:w="1372.6720475785896"/>
          </w:tblGrid>
        </w:tblGridChange>
      </w:tblGrid>
      <w:tr>
        <w:trPr>
          <w:trHeight w:val="560" w:hRule="atLeast"/>
        </w:trPr>
        <w:tc>
          <w:tcPr>
            <w:gridSpan w:val="2"/>
            <w:shd w:fill="f1bf46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 Education Need to be amended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Evidence 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reference the report where this change in need is evidenced.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Communication and Interaction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 educational Needs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Cognition &amp; Learning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 educational Needs</w:t>
            </w:r>
          </w:p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Social, Emotional &amp; Mental Health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 educational Needs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Sensory/Physical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 educational Needs</w:t>
            </w:r>
          </w:p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C and D - Health and Care</w:t>
      </w:r>
    </w:p>
    <w:p w:rsidR="00000000" w:rsidDel="00000000" w:rsidP="00000000" w:rsidRDefault="00000000" w:rsidRPr="00000000" w14:paraId="0000014C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3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4331.163976210705"/>
        <w:gridCol w:w="4331.163976210705"/>
        <w:gridCol w:w="1372.6720475785896"/>
        <w:tblGridChange w:id="0">
          <w:tblGrid>
            <w:gridCol w:w="4331.163976210705"/>
            <w:gridCol w:w="4331.163976210705"/>
            <w:gridCol w:w="1372.6720475785896"/>
          </w:tblGrid>
        </w:tblGridChange>
      </w:tblGrid>
      <w:tr>
        <w:trPr>
          <w:trHeight w:val="560" w:hRule="atLeast"/>
        </w:trPr>
        <w:tc>
          <w:tcPr>
            <w:gridSpan w:val="2"/>
            <w:shd w:fill="f1bf46" w:val="clea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 and Care Needs to be amended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Evidence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reference the report where this change in need is evidenced.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 Needs</w:t>
            </w:r>
          </w:p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Care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Care Needs</w:t>
            </w:r>
          </w:p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E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Outcomes</w:t>
      </w:r>
      <w:r w:rsidDel="00000000" w:rsidR="00000000" w:rsidRPr="00000000">
        <w:rPr>
          <w:rtl w:val="0"/>
        </w:rPr>
      </w:r>
    </w:p>
    <w:tbl>
      <w:tblPr>
        <w:tblStyle w:val="Table11"/>
        <w:tblW w:w="10307.716535433072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267.716535433071"/>
        <w:gridCol w:w="2010"/>
        <w:gridCol w:w="2010"/>
        <w:gridCol w:w="2010"/>
        <w:gridCol w:w="2010"/>
        <w:tblGridChange w:id="0">
          <w:tblGrid>
            <w:gridCol w:w="2267.716535433071"/>
            <w:gridCol w:w="2010"/>
            <w:gridCol w:w="2010"/>
            <w:gridCol w:w="2010"/>
            <w:gridCol w:w="2010"/>
          </w:tblGrid>
        </w:tblGridChange>
      </w:tblGrid>
      <w:tr>
        <w:trPr>
          <w:trHeight w:val="560" w:hRule="atLeast"/>
        </w:trPr>
        <w:tc>
          <w:tcPr>
            <w:gridSpan w:val="5"/>
            <w:shd w:fill="f1bf46" w:val="clear"/>
          </w:tcPr>
          <w:p w:rsidR="00000000" w:rsidDel="00000000" w:rsidP="00000000" w:rsidRDefault="00000000" w:rsidRPr="00000000" w14:paraId="00000182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Progress made over the past year in meeting the outcomes.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 Have the outcomes been achieved? What needs amending? Any additional outcomes?</w:t>
            </w:r>
          </w:p>
          <w:p w:rsidR="00000000" w:rsidDel="00000000" w:rsidP="00000000" w:rsidRDefault="00000000" w:rsidRPr="00000000" w14:paraId="00000183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For Year 9 and above, please ensure Preparing for Adulthood outcomes are added and Preparing for Adulthood form is completed.</w:t>
            </w:r>
          </w:p>
        </w:tc>
      </w:tr>
      <w:tr>
        <w:trPr>
          <w:trHeight w:val="56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cut and paste outcome from current EHCP here: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1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record views from annual review such as summary of progress as appropriate:</w:t>
            </w:r>
          </w:p>
          <w:p w:rsidR="00000000" w:rsidDel="00000000" w:rsidP="00000000" w:rsidRDefault="00000000" w:rsidRPr="00000000" w14:paraId="00000192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met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not met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            Outcome partially met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D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cut and paste outcome from current EHCP here:</w:t>
            </w:r>
          </w:p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A6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record views from annual review such as summary of progress as appropriate:</w:t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AB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met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not met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            Outcome partially met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cut and paste outcome from current EHCP here:</w:t>
            </w:r>
          </w:p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record views from annual review such as summary of progress as appropriate: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1">
            <w:pPr>
              <w:spacing w:after="240" w:befor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met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not met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            Outcome partially met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cut and paste outcome from current EHCP here:</w:t>
            </w:r>
          </w:p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record views from annual review such as summary of progress as appropriate:</w:t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D7">
            <w:pPr>
              <w:spacing w:after="240" w:befor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met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not met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            Outcome partially met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cut and paste outcome from current EHCP here:</w:t>
            </w:r>
          </w:p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record views from annual review such as summary of progress as appropriate:</w:t>
            </w:r>
          </w:p>
          <w:p w:rsidR="00000000" w:rsidDel="00000000" w:rsidP="00000000" w:rsidRDefault="00000000" w:rsidRPr="00000000" w14:paraId="000001E6">
            <w:pPr>
              <w:spacing w:after="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met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Outcome not met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            Outcome partially met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sz w:val="24"/>
          <w:szCs w:val="24"/>
          <w:rtl w:val="0"/>
        </w:rPr>
        <w:t xml:space="preserve">Please add further boxes for additional outcomes currently in the EHCP: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F – Provision</w:t>
      </w:r>
    </w:p>
    <w:tbl>
      <w:tblPr>
        <w:tblStyle w:val="Table12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487"/>
        <w:gridCol w:w="3551"/>
        <w:tblGridChange w:id="0">
          <w:tblGrid>
            <w:gridCol w:w="6487"/>
            <w:gridCol w:w="3551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Provision to be amended: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reference the report where this change in provision is recommended.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Communication and Interaction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Cognition &amp; Learning</w:t>
            </w:r>
          </w:p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Social, Emotional &amp; Mental Health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Sensory/Physical</w:t>
            </w:r>
          </w:p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G &amp; H1/H2 – Provision</w:t>
      </w:r>
    </w:p>
    <w:tbl>
      <w:tblPr>
        <w:tblStyle w:val="Table13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487"/>
        <w:gridCol w:w="3551"/>
        <w:tblGridChange w:id="0">
          <w:tblGrid>
            <w:gridCol w:w="6487"/>
            <w:gridCol w:w="3551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Provision to be amended: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Evidence </w:t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reference the report where this change in provision is recommended.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22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REMOVE:</w:t>
            </w:r>
          </w:p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AMEND:</w:t>
            </w:r>
          </w:p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SECTION I – Placement</w:t>
      </w:r>
    </w:p>
    <w:tbl>
      <w:tblPr>
        <w:tblStyle w:val="Table14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Child/Young Person’s Current Placement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name school/college/placement here.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ind w:left="70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Does this placement remain appropriate? Y/N</w:t>
            </w:r>
          </w:p>
          <w:p w:rsidR="00000000" w:rsidDel="00000000" w:rsidP="00000000" w:rsidRDefault="00000000" w:rsidRPr="00000000" w14:paraId="00000239">
            <w:pPr>
              <w:ind w:left="1276" w:firstLine="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not, please complete the ‘Placement Concerns’ section below.</w:t>
            </w:r>
          </w:p>
          <w:p w:rsidR="00000000" w:rsidDel="00000000" w:rsidP="00000000" w:rsidRDefault="00000000" w:rsidRPr="00000000" w14:paraId="0000023A">
            <w:pPr>
              <w:ind w:left="70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 the child/young person transferring to a new school? Y/N</w:t>
            </w:r>
          </w:p>
          <w:p w:rsidR="00000000" w:rsidDel="00000000" w:rsidP="00000000" w:rsidRDefault="00000000" w:rsidRPr="00000000" w14:paraId="0000023B">
            <w:pPr>
              <w:ind w:left="1276" w:firstLine="0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If yes, please select the reason for transfer:</w:t>
            </w:r>
          </w:p>
          <w:p w:rsidR="00000000" w:rsidDel="00000000" w:rsidP="00000000" w:rsidRDefault="00000000" w:rsidRPr="00000000" w14:paraId="0000023C">
            <w:pPr>
              <w:tabs>
                <w:tab w:val="left" w:pos="4922"/>
              </w:tabs>
              <w:ind w:left="127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Parental Preference ☐</w:t>
              <w:tab/>
            </w:r>
          </w:p>
          <w:p w:rsidR="00000000" w:rsidDel="00000000" w:rsidP="00000000" w:rsidRDefault="00000000" w:rsidRPr="00000000" w14:paraId="0000023D">
            <w:pPr>
              <w:tabs>
                <w:tab w:val="left" w:pos="4127"/>
              </w:tabs>
              <w:ind w:left="127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Phase Transfer ☐</w:t>
              <w:tab/>
            </w:r>
          </w:p>
          <w:p w:rsidR="00000000" w:rsidDel="00000000" w:rsidP="00000000" w:rsidRDefault="00000000" w:rsidRPr="00000000" w14:paraId="0000023E">
            <w:pPr>
              <w:tabs>
                <w:tab w:val="left" w:pos="4127"/>
                <w:tab w:val="left" w:pos="7501"/>
              </w:tabs>
              <w:ind w:left="127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Change of Type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(e.g. mainstream to specialist)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☐</w:t>
              <w:tab/>
            </w:r>
          </w:p>
        </w:tc>
      </w:tr>
      <w:tr>
        <w:trPr>
          <w:trHeight w:val="441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Child/Young Person’s Proposed New Placement</w:t>
            </w:r>
          </w:p>
        </w:tc>
      </w:tr>
      <w:tr>
        <w:trPr>
          <w:trHeight w:val="5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name school/college/placement here.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Placement Concerns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use this area to detail any concerns about the child/young person’s current placement.</w:t>
            </w:r>
          </w:p>
        </w:tc>
      </w:tr>
      <w:tr>
        <w:trPr>
          <w:trHeight w:val="11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ind w:left="127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parents agree that the placement is no longer appropriate? Y/N</w:t>
            </w:r>
          </w:p>
          <w:p w:rsidR="00000000" w:rsidDel="00000000" w:rsidP="00000000" w:rsidRDefault="00000000" w:rsidRPr="00000000" w14:paraId="0000024C">
            <w:pPr>
              <w:ind w:left="127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professional opinions and advice been sought about the suitability of placement? Y/N</w:t>
            </w:r>
          </w:p>
        </w:tc>
      </w:tr>
    </w:tbl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Travel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720"/>
        <w:jc w:val="left"/>
        <w:rPr>
          <w:b w:val="1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detail any travel assistance currently provided by the Local Authority.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Please note that applications for travel assistance must go through the Transport Team and cannot be completed as part of the review process. </w:t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  <w:rtl w:val="0"/>
              </w:rPr>
              <w:t xml:space="preserve">For full guidance and application forms, please visit: 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https://www.rbwm.gov.uk/home/schools-and-education/school-transport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spacing w:after="0" w:line="240" w:lineRule="auto"/>
        <w:rPr>
          <w:b w:val="1"/>
          <w:i w:val="1"/>
          <w:color w:val="808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Actions from the Annual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b w:val="1"/>
          <w:i w:val="1"/>
          <w:color w:val="808080"/>
          <w:sz w:val="32"/>
          <w:szCs w:val="32"/>
        </w:rPr>
      </w:pPr>
      <w:r w:rsidDel="00000000" w:rsidR="00000000" w:rsidRPr="00000000">
        <w:rPr>
          <w:b w:val="1"/>
          <w:i w:val="1"/>
          <w:color w:val="808080"/>
          <w:sz w:val="32"/>
          <w:szCs w:val="32"/>
          <w:rtl w:val="0"/>
        </w:rPr>
        <w:t xml:space="preserve">Please detail all actions that have been agreed as part of the Annual Review Meeting, including referrals.</w:t>
      </w:r>
      <w:r w:rsidDel="00000000" w:rsidR="00000000" w:rsidRPr="00000000">
        <w:rPr>
          <w:rtl w:val="0"/>
        </w:rPr>
      </w:r>
    </w:p>
    <w:tbl>
      <w:tblPr>
        <w:tblStyle w:val="Table17"/>
        <w:tblW w:w="10214.0" w:type="dxa"/>
        <w:jc w:val="left"/>
        <w:tblInd w:w="-176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828"/>
        <w:gridCol w:w="2268"/>
        <w:gridCol w:w="4118"/>
        <w:tblGridChange w:id="0">
          <w:tblGrid>
            <w:gridCol w:w="3828"/>
            <w:gridCol w:w="2268"/>
            <w:gridCol w:w="411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 Be Completed By</w:t>
            </w:r>
          </w:p>
        </w:tc>
        <w:tc>
          <w:tcPr>
            <w:tcBorders>
              <w:lef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Will Complete?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3">
      <w:pPr>
        <w:rPr>
          <w:b w:val="1"/>
          <w:i w:val="1"/>
          <w:color w:val="808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b w:val="1"/>
          <w:i w:val="1"/>
          <w:color w:val="808080"/>
          <w:sz w:val="28"/>
          <w:szCs w:val="28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8.6614173228347" w:footer="708.661417322834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Summary of </w:t>
      </w:r>
      <w:r w:rsidDel="00000000" w:rsidR="00000000" w:rsidRPr="00000000">
        <w:rPr>
          <w:b w:val="1"/>
          <w:sz w:val="32"/>
          <w:szCs w:val="32"/>
          <w:rtl w:val="0"/>
        </w:rPr>
        <w:t xml:space="preserve">recommendation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to the Local Authority Following Annual 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left" w:pos="709"/>
          <w:tab w:val="right" w:pos="9026"/>
        </w:tabs>
        <w:ind w:left="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Maintain - the EHC Plan remains appropriate </w:t>
      </w:r>
      <w:r w:rsidDel="00000000" w:rsidR="00000000" w:rsidRPr="00000000">
        <w:rPr>
          <w:b w:val="1"/>
          <w:sz w:val="28"/>
          <w:szCs w:val="28"/>
          <w:rtl w:val="0"/>
        </w:rPr>
        <w:t xml:space="preserve">☐</w:t>
        <w:tab/>
      </w:r>
    </w:p>
    <w:p w:rsidR="00000000" w:rsidDel="00000000" w:rsidP="00000000" w:rsidRDefault="00000000" w:rsidRPr="00000000" w14:paraId="00000267">
      <w:pPr>
        <w:tabs>
          <w:tab w:val="left" w:pos="709"/>
          <w:tab w:val="right" w:pos="9026"/>
        </w:tabs>
        <w:ind w:left="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Amend the EHC Plan as detailed in Section 4 of this document ☐</w:t>
      </w:r>
    </w:p>
    <w:p w:rsidR="00000000" w:rsidDel="00000000" w:rsidP="00000000" w:rsidRDefault="00000000" w:rsidRPr="00000000" w14:paraId="00000268">
      <w:pPr>
        <w:tabs>
          <w:tab w:val="left" w:pos="709"/>
          <w:tab w:val="right" w:pos="9026"/>
        </w:tabs>
        <w:ind w:left="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Cease to maintain the EHC Plan ☐</w:t>
      </w:r>
    </w:p>
    <w:p w:rsidR="00000000" w:rsidDel="00000000" w:rsidP="00000000" w:rsidRDefault="00000000" w:rsidRPr="00000000" w14:paraId="00000269">
      <w:pPr>
        <w:tabs>
          <w:tab w:val="left" w:pos="284"/>
          <w:tab w:val="right" w:pos="9026"/>
        </w:tabs>
        <w:ind w:left="284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recommending to cease the EHC Plan, please give the reason from the options below: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9026"/>
        </w:tabs>
        <w:spacing w:after="0" w:before="0" w:line="276" w:lineRule="auto"/>
        <w:ind w:left="993" w:right="0" w:hanging="360"/>
        <w:jc w:val="left"/>
        <w:rPr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Child/Young person no longer requires the special educational provision specified in the EHCP </w:t>
      </w:r>
      <w:r w:rsidDel="00000000" w:rsidR="00000000" w:rsidRPr="00000000">
        <w:rPr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9026"/>
        </w:tabs>
        <w:spacing w:after="0" w:before="0" w:line="276" w:lineRule="auto"/>
        <w:ind w:left="993" w:right="0" w:hanging="360"/>
        <w:jc w:val="left"/>
        <w:rPr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Young person aged 16 or over is leaving education to take up paid employment </w:t>
      </w:r>
      <w:r w:rsidDel="00000000" w:rsidR="00000000" w:rsidRPr="00000000">
        <w:rPr>
          <w:b w:val="1"/>
          <w:sz w:val="24"/>
          <w:szCs w:val="24"/>
          <w:rtl w:val="0"/>
        </w:rPr>
        <w:t xml:space="preserve">☐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9026"/>
        </w:tabs>
        <w:spacing w:after="0" w:before="0" w:line="276" w:lineRule="auto"/>
        <w:ind w:left="993" w:right="0" w:hanging="360"/>
        <w:jc w:val="left"/>
        <w:rPr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Young person is entering higher education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9026"/>
        </w:tabs>
        <w:spacing w:after="0" w:before="0" w:line="276" w:lineRule="auto"/>
        <w:ind w:left="993" w:right="0" w:hanging="360"/>
        <w:jc w:val="left"/>
        <w:rPr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erson aged 18 or over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is leaving education and does not wish to engage in further learning </w:t>
      </w:r>
      <w:r w:rsidDel="00000000" w:rsidR="00000000" w:rsidRPr="00000000">
        <w:rPr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9026"/>
        </w:tabs>
        <w:spacing w:after="0" w:before="0" w:line="276" w:lineRule="auto"/>
        <w:ind w:left="993" w:right="0" w:hanging="720"/>
        <w:jc w:val="left"/>
        <w:rPr>
          <w:b w:val="1"/>
          <w:i w:val="1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hanging="567"/>
        <w:jc w:val="left"/>
        <w:rPr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Confirmation of Accuracy of Summary</w:t>
      </w:r>
    </w:p>
    <w:tbl>
      <w:tblPr>
        <w:tblStyle w:val="Table18"/>
        <w:tblW w:w="1003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085"/>
        <w:gridCol w:w="6953"/>
        <w:tblGridChange w:id="0">
          <w:tblGrid>
            <w:gridCol w:w="3085"/>
            <w:gridCol w:w="6953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 completed by (name and role)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Signed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next Annual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Please email this report and appendices to CYPDS (</w:t>
      </w:r>
      <w:hyperlink r:id="rId11">
        <w:r w:rsidDel="00000000" w:rsidR="00000000" w:rsidRPr="00000000">
          <w:rPr>
            <w:b w:val="1"/>
            <w:i w:val="1"/>
            <w:color w:val="000080"/>
            <w:sz w:val="24"/>
            <w:szCs w:val="24"/>
            <w:u w:val="single"/>
            <w:rtl w:val="0"/>
          </w:rPr>
          <w:t xml:space="preserve">cypds@achievingforchildren.org.uk</w:t>
        </w:r>
      </w:hyperlink>
      <w:r w:rsidDel="00000000" w:rsidR="00000000" w:rsidRPr="00000000">
        <w:rPr>
          <w:b w:val="1"/>
          <w:i w:val="1"/>
          <w:color w:val="808080"/>
          <w:sz w:val="24"/>
          <w:szCs w:val="24"/>
          <w:rtl w:val="0"/>
        </w:rPr>
        <w:t xml:space="preserve">), the young person, parents/carers and professionals within two weeks of the Annual Review Meeting.</w:t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Page number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Achieving for Children (RBWM) – Annual Review of an EHC Plan – Document </w:t>
    </w:r>
    <w:r w:rsidDel="00000000" w:rsidR="00000000" w:rsidRPr="00000000">
      <w:rPr>
        <w:sz w:val="18"/>
        <w:szCs w:val="18"/>
        <w:rtl w:val="0"/>
      </w:rPr>
      <w:t xml:space="preserve">version 30/10/20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A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1781175" cy="438150"/>
          <wp:effectExtent b="0" l="0" r="0" t="0"/>
          <wp:docPr descr="https://ci4.googleusercontent.com/proxy/ry5NFjG1fbH_8drGoJOz-FbpNryAOIaKH2q-TLp6_8QDG1nt-ymZVS9WGD6h42mhGWeYE91o6zJbJ2ouk1olWjAOdLrf_c7334JQmiUBvH5c2D6AZftlgWCgUQy4Nw=s0-d-e1-ft#http://www.achievingforchildren.org.uk/Mainfolder/email/AfC_logo_160.gif" id="3" name="image2.png"/>
          <a:graphic>
            <a:graphicData uri="http://schemas.openxmlformats.org/drawingml/2006/picture">
              <pic:pic>
                <pic:nvPicPr>
                  <pic:cNvPr descr="https://ci4.googleusercontent.com/proxy/ry5NFjG1fbH_8drGoJOz-FbpNryAOIaKH2q-TLp6_8QDG1nt-ymZVS9WGD6h42mhGWeYE91o6zJbJ2ouk1olWjAOdLrf_c7334JQmiUBvH5c2D6AZftlgWCgUQy4Nw=s0-d-e1-ft#http://www.achievingforchildren.org.uk/Mainfolder/email/AfC_logo_160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4305300</wp:posOffset>
          </wp:positionH>
          <wp:positionV relativeFrom="paragraph">
            <wp:posOffset>-171448</wp:posOffset>
          </wp:positionV>
          <wp:extent cx="762000" cy="3143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5153025</wp:posOffset>
          </wp:positionH>
          <wp:positionV relativeFrom="paragraph">
            <wp:posOffset>-171448</wp:posOffset>
          </wp:positionV>
          <wp:extent cx="1081405" cy="117348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05" cy="11734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ypds@achievingforchildren.org.uk" TargetMode="Externa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rbwm.gov.uk/home/schools-and-education/school-transport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