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8E29A" w14:textId="7F06E658" w:rsidR="0013091B" w:rsidRDefault="00BB15C0" w:rsidP="00CE23B9">
      <w:pPr>
        <w:jc w:val="center"/>
        <w:rPr>
          <w:rFonts w:ascii="Arial" w:hAnsi="Arial" w:cs="Arial"/>
          <w:b/>
          <w:bCs/>
          <w:sz w:val="36"/>
          <w:szCs w:val="36"/>
          <w:u w:val="single"/>
        </w:rPr>
      </w:pPr>
      <w:r>
        <w:rPr>
          <w:rFonts w:ascii="Arial" w:hAnsi="Arial" w:cs="Arial"/>
          <w:b/>
          <w:bCs/>
          <w:sz w:val="36"/>
          <w:szCs w:val="36"/>
          <w:u w:val="single"/>
        </w:rPr>
        <w:t>Matching and Sorting</w:t>
      </w:r>
    </w:p>
    <w:p w14:paraId="46BFACF0" w14:textId="77777777" w:rsidR="00661089" w:rsidRDefault="00661089" w:rsidP="00CE23B9">
      <w:pPr>
        <w:jc w:val="center"/>
        <w:rPr>
          <w:rFonts w:ascii="Arial" w:hAnsi="Arial" w:cs="Arial"/>
          <w:b/>
          <w:bCs/>
          <w:sz w:val="24"/>
          <w:szCs w:val="24"/>
          <w:u w:val="single"/>
        </w:rPr>
      </w:pPr>
    </w:p>
    <w:p w14:paraId="20C6A342" w14:textId="4B484FC2" w:rsidR="009179B8" w:rsidRDefault="00BB15C0">
      <w:pPr>
        <w:rPr>
          <w:rFonts w:ascii="Arial" w:hAnsi="Arial" w:cs="Arial"/>
          <w:b/>
          <w:bCs/>
          <w:sz w:val="24"/>
          <w:szCs w:val="24"/>
          <w:u w:val="single"/>
        </w:rPr>
      </w:pPr>
      <w:r>
        <w:rPr>
          <w:rFonts w:ascii="Arial" w:hAnsi="Arial" w:cs="Arial"/>
          <w:b/>
          <w:bCs/>
          <w:sz w:val="24"/>
          <w:szCs w:val="24"/>
          <w:u w:val="single"/>
        </w:rPr>
        <w:t>Why are matching and sorting activities so important?</w:t>
      </w:r>
    </w:p>
    <w:p w14:paraId="30289979" w14:textId="4D5D5484" w:rsidR="00BB15C0" w:rsidRPr="00893A20" w:rsidRDefault="00BB15C0">
      <w:pPr>
        <w:rPr>
          <w:rFonts w:ascii="Arial" w:hAnsi="Arial" w:cs="Arial"/>
          <w:sz w:val="24"/>
          <w:szCs w:val="24"/>
        </w:rPr>
      </w:pPr>
      <w:r w:rsidRPr="00893A20">
        <w:rPr>
          <w:rFonts w:ascii="Arial" w:hAnsi="Arial" w:cs="Arial"/>
          <w:sz w:val="24"/>
          <w:szCs w:val="24"/>
        </w:rPr>
        <w:t xml:space="preserve">Matching and sorting activities help children to develop a range of thinking skills and build the foundations for later concepts. The visual memory and discrimination involved and the identification of patterns and </w:t>
      </w:r>
      <w:r w:rsidR="00893A20" w:rsidRPr="00893A20">
        <w:rPr>
          <w:rFonts w:ascii="Arial" w:hAnsi="Arial" w:cs="Arial"/>
          <w:sz w:val="24"/>
          <w:szCs w:val="24"/>
        </w:rPr>
        <w:t>relationships and</w:t>
      </w:r>
      <w:r w:rsidRPr="00893A20">
        <w:rPr>
          <w:rFonts w:ascii="Arial" w:hAnsi="Arial" w:cs="Arial"/>
          <w:sz w:val="24"/>
          <w:szCs w:val="24"/>
        </w:rPr>
        <w:t xml:space="preserve"> similarity and difference, help children to learn about early </w:t>
      </w:r>
      <w:r w:rsidR="00893A20" w:rsidRPr="00893A20">
        <w:rPr>
          <w:rFonts w:ascii="Arial" w:hAnsi="Arial" w:cs="Arial"/>
          <w:sz w:val="24"/>
          <w:szCs w:val="24"/>
        </w:rPr>
        <w:t>representation and problem solving. Matching and sorting activities can also be good for developing fine motor skills</w:t>
      </w:r>
      <w:r w:rsidR="00661089">
        <w:rPr>
          <w:rFonts w:ascii="Arial" w:hAnsi="Arial" w:cs="Arial"/>
          <w:sz w:val="24"/>
          <w:szCs w:val="24"/>
        </w:rPr>
        <w:t xml:space="preserve"> and can help support </w:t>
      </w:r>
      <w:bookmarkStart w:id="0" w:name="_GoBack"/>
      <w:bookmarkEnd w:id="0"/>
      <w:r w:rsidR="00661089">
        <w:rPr>
          <w:rFonts w:ascii="Arial" w:hAnsi="Arial" w:cs="Arial"/>
          <w:sz w:val="24"/>
          <w:szCs w:val="24"/>
        </w:rPr>
        <w:t>early numeracy skills.</w:t>
      </w:r>
    </w:p>
    <w:p w14:paraId="361BDEF5" w14:textId="585C9145" w:rsidR="00893A20" w:rsidRDefault="00CE23B9">
      <w:pPr>
        <w:rPr>
          <w:rFonts w:ascii="Arial" w:hAnsi="Arial" w:cs="Arial"/>
          <w:sz w:val="24"/>
          <w:szCs w:val="24"/>
        </w:rPr>
      </w:pPr>
      <w:r>
        <w:rPr>
          <w:rFonts w:ascii="Arial" w:hAnsi="Arial" w:cs="Arial"/>
          <w:sz w:val="24"/>
          <w:szCs w:val="24"/>
        </w:rPr>
        <w:t>There are</w:t>
      </w:r>
      <w:r w:rsidR="00E2235C">
        <w:rPr>
          <w:rFonts w:ascii="Arial" w:hAnsi="Arial" w:cs="Arial"/>
          <w:sz w:val="24"/>
          <w:szCs w:val="24"/>
        </w:rPr>
        <w:t xml:space="preserve"> lots of commercially available resources to support matching and sorting: picture lotto, pairs card games, inset puzzles, shape sorters etc. Children with special educational needs may also benefit from </w:t>
      </w:r>
      <w:r>
        <w:rPr>
          <w:rFonts w:ascii="Arial" w:hAnsi="Arial" w:cs="Arial"/>
          <w:sz w:val="24"/>
          <w:szCs w:val="24"/>
        </w:rPr>
        <w:t>m</w:t>
      </w:r>
      <w:r w:rsidR="00E2235C">
        <w:rPr>
          <w:rFonts w:ascii="Arial" w:hAnsi="Arial" w:cs="Arial"/>
          <w:sz w:val="24"/>
          <w:szCs w:val="24"/>
        </w:rPr>
        <w:t>ore personalised resources:</w:t>
      </w:r>
    </w:p>
    <w:p w14:paraId="28AE6EF9" w14:textId="1F5BF765" w:rsidR="00E2235C" w:rsidRDefault="00E2235C" w:rsidP="00E2235C">
      <w:pPr>
        <w:pStyle w:val="ListParagraph"/>
        <w:numPr>
          <w:ilvl w:val="0"/>
          <w:numId w:val="2"/>
        </w:numPr>
        <w:rPr>
          <w:rFonts w:ascii="Arial" w:hAnsi="Arial" w:cs="Arial"/>
          <w:sz w:val="24"/>
          <w:szCs w:val="24"/>
        </w:rPr>
      </w:pPr>
      <w:r>
        <w:rPr>
          <w:rFonts w:ascii="Arial" w:hAnsi="Arial" w:cs="Arial"/>
          <w:sz w:val="24"/>
          <w:szCs w:val="24"/>
        </w:rPr>
        <w:t xml:space="preserve">A matching game with pictures that are meaningful to the child </w:t>
      </w:r>
      <w:r w:rsidR="00CE23B9">
        <w:rPr>
          <w:rFonts w:ascii="Arial" w:hAnsi="Arial" w:cs="Arial"/>
          <w:sz w:val="24"/>
          <w:szCs w:val="24"/>
        </w:rPr>
        <w:t>can be</w:t>
      </w:r>
      <w:r>
        <w:rPr>
          <w:rFonts w:ascii="Arial" w:hAnsi="Arial" w:cs="Arial"/>
          <w:sz w:val="24"/>
          <w:szCs w:val="24"/>
        </w:rPr>
        <w:t xml:space="preserve"> created using photos or picture cards that can be velcro’d </w:t>
      </w:r>
      <w:r w:rsidR="00CE23B9">
        <w:rPr>
          <w:rFonts w:ascii="Arial" w:hAnsi="Arial" w:cs="Arial"/>
          <w:sz w:val="24"/>
          <w:szCs w:val="24"/>
        </w:rPr>
        <w:t>on to</w:t>
      </w:r>
      <w:r>
        <w:rPr>
          <w:rFonts w:ascii="Arial" w:hAnsi="Arial" w:cs="Arial"/>
          <w:sz w:val="24"/>
          <w:szCs w:val="24"/>
        </w:rPr>
        <w:t xml:space="preserve"> a base board. These can be matched with a duplicate set of cards or with real </w:t>
      </w:r>
      <w:r w:rsidR="00CE23B9">
        <w:rPr>
          <w:rFonts w:ascii="Arial" w:hAnsi="Arial" w:cs="Arial"/>
          <w:sz w:val="24"/>
          <w:szCs w:val="24"/>
        </w:rPr>
        <w:t>life</w:t>
      </w:r>
      <w:r>
        <w:rPr>
          <w:rFonts w:ascii="Arial" w:hAnsi="Arial" w:cs="Arial"/>
          <w:sz w:val="24"/>
          <w:szCs w:val="24"/>
        </w:rPr>
        <w:t xml:space="preserve"> objects.</w:t>
      </w:r>
    </w:p>
    <w:p w14:paraId="210010FA" w14:textId="71B7ECF6" w:rsidR="00E2235C" w:rsidRDefault="00E2235C" w:rsidP="00CE23B9">
      <w:pPr>
        <w:pStyle w:val="ListParagraph"/>
        <w:rPr>
          <w:rFonts w:ascii="Arial" w:hAnsi="Arial" w:cs="Arial"/>
          <w:sz w:val="24"/>
          <w:szCs w:val="24"/>
        </w:rPr>
      </w:pPr>
    </w:p>
    <w:p w14:paraId="2E16C821" w14:textId="380A7DEC" w:rsidR="00E2235C" w:rsidRPr="00E2235C" w:rsidRDefault="00CE23B9" w:rsidP="00E2235C">
      <w:pPr>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14:anchorId="783D8B80" wp14:editId="380BCD0D">
            <wp:simplePos x="0" y="0"/>
            <wp:positionH relativeFrom="margin">
              <wp:posOffset>1560830</wp:posOffset>
            </wp:positionH>
            <wp:positionV relativeFrom="paragraph">
              <wp:posOffset>5080</wp:posOffset>
            </wp:positionV>
            <wp:extent cx="2466975" cy="1847850"/>
            <wp:effectExtent l="0" t="0" r="9525" b="0"/>
            <wp:wrapNone/>
            <wp:docPr id="1" name="Picture 1"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fif"/>
                    <pic:cNvPicPr/>
                  </pic:nvPicPr>
                  <pic:blipFill>
                    <a:blip r:embed="rId5">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14:sizeRelH relativeFrom="page">
              <wp14:pctWidth>0</wp14:pctWidth>
            </wp14:sizeRelH>
            <wp14:sizeRelV relativeFrom="page">
              <wp14:pctHeight>0</wp14:pctHeight>
            </wp14:sizeRelV>
          </wp:anchor>
        </w:drawing>
      </w:r>
    </w:p>
    <w:p w14:paraId="0F15A32C" w14:textId="77777777" w:rsidR="00E2235C" w:rsidRPr="009179B8" w:rsidRDefault="00E2235C">
      <w:pPr>
        <w:rPr>
          <w:rFonts w:ascii="Arial" w:hAnsi="Arial" w:cs="Arial"/>
          <w:sz w:val="24"/>
          <w:szCs w:val="24"/>
        </w:rPr>
      </w:pPr>
    </w:p>
    <w:p w14:paraId="45E15331" w14:textId="0E7038FF" w:rsidR="0013091B" w:rsidRDefault="0013091B" w:rsidP="00E2235C">
      <w:pPr>
        <w:pStyle w:val="ListParagraph"/>
        <w:rPr>
          <w:rFonts w:ascii="Arial" w:hAnsi="Arial" w:cs="Arial"/>
          <w:sz w:val="24"/>
          <w:szCs w:val="24"/>
        </w:rPr>
      </w:pPr>
    </w:p>
    <w:p w14:paraId="02474AA9" w14:textId="0407D578" w:rsidR="00E2235C" w:rsidRDefault="00E2235C" w:rsidP="00E2235C">
      <w:pPr>
        <w:pStyle w:val="ListParagraph"/>
        <w:rPr>
          <w:rFonts w:ascii="Arial" w:hAnsi="Arial" w:cs="Arial"/>
          <w:sz w:val="24"/>
          <w:szCs w:val="24"/>
        </w:rPr>
      </w:pPr>
    </w:p>
    <w:p w14:paraId="3B95062F" w14:textId="5F1AFC46" w:rsidR="00E2235C" w:rsidRDefault="00E2235C" w:rsidP="00E2235C">
      <w:pPr>
        <w:pStyle w:val="ListParagraph"/>
        <w:rPr>
          <w:rFonts w:ascii="Arial" w:hAnsi="Arial" w:cs="Arial"/>
          <w:sz w:val="24"/>
          <w:szCs w:val="24"/>
        </w:rPr>
      </w:pPr>
    </w:p>
    <w:p w14:paraId="294CF7BA" w14:textId="08C85C70" w:rsidR="00E2235C" w:rsidRDefault="00E2235C" w:rsidP="00E2235C">
      <w:pPr>
        <w:pStyle w:val="ListParagraph"/>
        <w:rPr>
          <w:rFonts w:ascii="Arial" w:hAnsi="Arial" w:cs="Arial"/>
          <w:sz w:val="24"/>
          <w:szCs w:val="24"/>
        </w:rPr>
      </w:pPr>
    </w:p>
    <w:p w14:paraId="098EDB34" w14:textId="487C1B4E" w:rsidR="00E2235C" w:rsidRDefault="00E2235C" w:rsidP="00E2235C">
      <w:pPr>
        <w:pStyle w:val="ListParagraph"/>
        <w:rPr>
          <w:rFonts w:ascii="Arial" w:hAnsi="Arial" w:cs="Arial"/>
          <w:sz w:val="24"/>
          <w:szCs w:val="24"/>
        </w:rPr>
      </w:pPr>
    </w:p>
    <w:p w14:paraId="5C3048C4" w14:textId="43646158" w:rsidR="00E2235C" w:rsidRDefault="00E2235C" w:rsidP="00E2235C">
      <w:pPr>
        <w:pStyle w:val="ListParagraph"/>
        <w:rPr>
          <w:rFonts w:ascii="Arial" w:hAnsi="Arial" w:cs="Arial"/>
          <w:sz w:val="24"/>
          <w:szCs w:val="24"/>
        </w:rPr>
      </w:pPr>
    </w:p>
    <w:p w14:paraId="7CF73426" w14:textId="32988513" w:rsidR="00E2235C" w:rsidRDefault="00E2235C" w:rsidP="00E2235C">
      <w:pPr>
        <w:pStyle w:val="ListParagraph"/>
        <w:rPr>
          <w:rFonts w:ascii="Arial" w:hAnsi="Arial" w:cs="Arial"/>
          <w:sz w:val="24"/>
          <w:szCs w:val="24"/>
        </w:rPr>
      </w:pPr>
    </w:p>
    <w:p w14:paraId="2035F9B4" w14:textId="51B93306" w:rsidR="00E2235C" w:rsidRDefault="00E2235C" w:rsidP="00E2235C">
      <w:pPr>
        <w:pStyle w:val="ListParagraph"/>
        <w:rPr>
          <w:rFonts w:ascii="Arial" w:hAnsi="Arial" w:cs="Arial"/>
          <w:sz w:val="24"/>
          <w:szCs w:val="24"/>
        </w:rPr>
      </w:pPr>
    </w:p>
    <w:p w14:paraId="48E755B4" w14:textId="6DCFC323" w:rsidR="00E2235C" w:rsidRPr="00CE23B9" w:rsidRDefault="00E2235C" w:rsidP="00CE23B9">
      <w:pPr>
        <w:rPr>
          <w:rFonts w:ascii="Arial" w:hAnsi="Arial" w:cs="Arial"/>
          <w:sz w:val="24"/>
          <w:szCs w:val="24"/>
        </w:rPr>
      </w:pPr>
    </w:p>
    <w:p w14:paraId="567E135E" w14:textId="522382E9" w:rsidR="00E2235C" w:rsidRPr="009179B8" w:rsidRDefault="00E2235C" w:rsidP="00CE23B9">
      <w:pPr>
        <w:pStyle w:val="ListParagraph"/>
        <w:numPr>
          <w:ilvl w:val="0"/>
          <w:numId w:val="2"/>
        </w:numPr>
        <w:rPr>
          <w:rFonts w:ascii="Arial" w:hAnsi="Arial" w:cs="Arial"/>
          <w:sz w:val="24"/>
          <w:szCs w:val="24"/>
        </w:rPr>
      </w:pPr>
      <w:r>
        <w:rPr>
          <w:rFonts w:ascii="Arial" w:hAnsi="Arial" w:cs="Arial"/>
          <w:noProof/>
          <w:sz w:val="24"/>
          <w:szCs w:val="24"/>
        </w:rPr>
        <w:drawing>
          <wp:anchor distT="0" distB="0" distL="114300" distR="114300" simplePos="0" relativeHeight="251659264" behindDoc="0" locked="0" layoutInCell="1" allowOverlap="1" wp14:anchorId="01F4C81E" wp14:editId="6B5F6C1F">
            <wp:simplePos x="0" y="0"/>
            <wp:positionH relativeFrom="margin">
              <wp:align>center</wp:align>
            </wp:positionH>
            <wp:positionV relativeFrom="paragraph">
              <wp:posOffset>1293495</wp:posOffset>
            </wp:positionV>
            <wp:extent cx="3733800" cy="1515745"/>
            <wp:effectExtent l="0" t="0" r="0" b="8255"/>
            <wp:wrapNone/>
            <wp:docPr id="2" name="Picture 2" descr="A picture containing indoor, girl, child, play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7095752_2273780816208742_7172999197145169920_n-683x1024.png"/>
                    <pic:cNvPicPr/>
                  </pic:nvPicPr>
                  <pic:blipFill rotWithShape="1">
                    <a:blip r:embed="rId6">
                      <a:extLst>
                        <a:ext uri="{28A0092B-C50C-407E-A947-70E740481C1C}">
                          <a14:useLocalDpi xmlns:a14="http://schemas.microsoft.com/office/drawing/2010/main" val="0"/>
                        </a:ext>
                      </a:extLst>
                    </a:blip>
                    <a:srcRect l="-256" t="66538" r="-11" b="6312"/>
                    <a:stretch/>
                  </pic:blipFill>
                  <pic:spPr bwMode="auto">
                    <a:xfrm>
                      <a:off x="0" y="0"/>
                      <a:ext cx="3733800" cy="1515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23B9">
        <w:rPr>
          <w:rFonts w:ascii="Arial" w:hAnsi="Arial" w:cs="Arial"/>
          <w:sz w:val="24"/>
          <w:szCs w:val="24"/>
        </w:rPr>
        <w:t>Colour matching: Set out plain coloured base boards in as many colours as appropriate to the child and ask the child to find familiar objects in the environment that match the base colours. This can be extended when appropriate to incorporate colours and shape</w:t>
      </w:r>
    </w:p>
    <w:sectPr w:rsidR="00E2235C" w:rsidRPr="009179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E3389A"/>
    <w:multiLevelType w:val="hybridMultilevel"/>
    <w:tmpl w:val="BECAC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6F0286"/>
    <w:multiLevelType w:val="hybridMultilevel"/>
    <w:tmpl w:val="E18C3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9B8"/>
    <w:rsid w:val="00031283"/>
    <w:rsid w:val="0013091B"/>
    <w:rsid w:val="004D2E7A"/>
    <w:rsid w:val="00661089"/>
    <w:rsid w:val="006B282E"/>
    <w:rsid w:val="00893A20"/>
    <w:rsid w:val="009179B8"/>
    <w:rsid w:val="00A11D9C"/>
    <w:rsid w:val="00B32181"/>
    <w:rsid w:val="00B61347"/>
    <w:rsid w:val="00BB15C0"/>
    <w:rsid w:val="00CE23B9"/>
    <w:rsid w:val="00CF4F59"/>
    <w:rsid w:val="00D460D3"/>
    <w:rsid w:val="00E22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9450F"/>
  <w15:chartTrackingRefBased/>
  <w15:docId w15:val="{42C77C60-E022-4309-AB0F-CBB55503D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f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Rogers</dc:creator>
  <cp:keywords/>
  <dc:description/>
  <cp:lastModifiedBy>Bobbie Rogers</cp:lastModifiedBy>
  <cp:revision>3</cp:revision>
  <dcterms:created xsi:type="dcterms:W3CDTF">2020-07-27T09:25:00Z</dcterms:created>
  <dcterms:modified xsi:type="dcterms:W3CDTF">2020-07-27T09:26:00Z</dcterms:modified>
</cp:coreProperties>
</file>