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89D4C78" w14:textId="77777777" w:rsidR="00D50FD7" w:rsidRDefault="0046029A" w:rsidP="00B6692A">
      <w:pPr>
        <w:spacing w:after="0" w:line="240" w:lineRule="auto"/>
        <w:rPr>
          <w:rFonts w:ascii="Raleway SemiBold" w:eastAsia="Times New Roman" w:hAnsi="Raleway SemiBold" w:cs="Times New Roman"/>
          <w:color w:val="403152" w:themeColor="accent4" w:themeShade="80"/>
          <w:sz w:val="28"/>
          <w:szCs w:val="28"/>
          <w:lang w:eastAsia="en-GB"/>
        </w:rPr>
      </w:pPr>
      <w:r>
        <w:rPr>
          <w:rFonts w:ascii="Raleway SemiBold" w:eastAsia="Times New Roman" w:hAnsi="Raleway SemiBold" w:cs="Times New Roman"/>
          <w:noProof/>
          <w:color w:val="403152" w:themeColor="accent4" w:themeShade="80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9D3A782" wp14:editId="05846FC7">
                <wp:extent cx="2729552" cy="800100"/>
                <wp:effectExtent l="0" t="0" r="0" b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2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CE0D8" w14:textId="77777777" w:rsidR="0046029A" w:rsidRPr="00F11110" w:rsidRDefault="008269DA" w:rsidP="000F6098">
                            <w:pPr>
                              <w:pStyle w:val="Title"/>
                            </w:pPr>
                            <w:r w:rsidRPr="00F11110">
                              <w:t>Family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D3A782" id="Rounded Rectangle 1" o:spid="_x0000_s1026" style="width:214.9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" fillcolor="#bfbfbf [2412]" stroked="f" strokeweight="2pt">
                <v:textbox>
                  <w:txbxContent>
                    <w:p w14:paraId="353CE0D8" w14:textId="77777777" w:rsidR="0046029A" w:rsidRPr="00F11110" w:rsidRDefault="008269DA" w:rsidP="000F6098">
                      <w:pPr>
                        <w:pStyle w:val="Title"/>
                      </w:pPr>
                      <w:r w:rsidRPr="00F11110">
                        <w:t>Family Routines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25B855" w14:textId="5127D661" w:rsidR="00F11110" w:rsidRDefault="00B6692A" w:rsidP="00B6692A">
      <w:pPr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</w:pPr>
      <w:r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n-GB"/>
        </w:rPr>
        <w:t>In an uncertain world where ‘normal life’ has changed so much, routines can provide a structure</w:t>
      </w:r>
      <w:r w:rsidR="009C5F7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n-GB"/>
        </w:rPr>
        <w:t xml:space="preserve"> that is comforting for</w:t>
      </w:r>
      <w:r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n-GB"/>
        </w:rPr>
        <w:t xml:space="preserve"> a </w:t>
      </w:r>
      <w:r w:rsidR="00F11110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n-GB"/>
        </w:rPr>
        <w:t>child.</w:t>
      </w:r>
      <w:r w:rsidR="00F11110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When</w:t>
      </w:r>
      <w:r w:rsidR="00690E67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we</w:t>
      </w:r>
      <w:r w:rsidR="0083396B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are at home all the </w:t>
      </w:r>
      <w:r w:rsidR="0094169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time;</w:t>
      </w:r>
      <w:r w:rsidR="0083396B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it’s </w:t>
      </w:r>
      <w:r w:rsidR="0094169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easy to drift away from our</w:t>
      </w:r>
      <w:r w:rsidR="009C5F7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regular routines. </w:t>
      </w:r>
      <w:r w:rsidR="00AD074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Here are some simple ideas to </w:t>
      </w:r>
      <w:r w:rsidR="000107E0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keep </w:t>
      </w:r>
      <w:r w:rsidR="005B166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you </w:t>
      </w:r>
      <w:r w:rsidR="000107E0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on track and </w:t>
      </w:r>
      <w:r w:rsidR="005B166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help </w:t>
      </w:r>
      <w:r w:rsidR="00AD074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manage </w:t>
      </w:r>
      <w:r w:rsidR="00915495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your </w:t>
      </w:r>
      <w:r w:rsidR="00AD074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time at </w:t>
      </w:r>
      <w:r w:rsidR="00915495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home.</w:t>
      </w:r>
    </w:p>
    <w:p w14:paraId="00582667" w14:textId="77777777" w:rsidR="00F40A9F" w:rsidRPr="00F40A9F" w:rsidRDefault="00F40A9F" w:rsidP="00B6692A">
      <w:pPr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</w:pPr>
      <w:bookmarkStart w:id="0" w:name="_GoBack"/>
      <w:bookmarkEnd w:id="0"/>
    </w:p>
    <w:p w14:paraId="7A6B7668" w14:textId="77777777" w:rsidR="009B5A23" w:rsidRPr="00D50FD7" w:rsidRDefault="00596959" w:rsidP="00B6692A">
      <w:pPr>
        <w:spacing w:after="0" w:line="240" w:lineRule="auto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>
        <w:rPr>
          <w:rFonts w:ascii="Raleway SemiBold" w:eastAsia="Times New Roman" w:hAnsi="Raleway SemiBold" w:cs="Times New Roman"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4AA51BB5" wp14:editId="4DE93984">
                <wp:extent cx="1539405" cy="438150"/>
                <wp:effectExtent l="19050" t="19050" r="22860" b="1905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40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EA53C" w14:textId="77777777" w:rsidR="00596959" w:rsidRPr="008C0A3E" w:rsidRDefault="005B4DC3" w:rsidP="00F11110">
                            <w:pPr>
                              <w:pStyle w:val="Heading2"/>
                            </w:pPr>
                            <w:r>
                              <w:t>Involve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A51BB5" id="Rounded Rectangle 8" o:spid="_x0000_s1027" style="width:121.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" fillcolor="#d9d9d9" strokecolor="#bfbfbf" strokeweight="3pt">
                <v:textbox>
                  <w:txbxContent>
                    <w:p w14:paraId="0BCEA53C" w14:textId="77777777" w:rsidR="00596959" w:rsidRPr="008C0A3E" w:rsidRDefault="005B4DC3" w:rsidP="00F11110">
                      <w:pPr>
                        <w:pStyle w:val="Heading2"/>
                      </w:pPr>
                      <w:r>
                        <w:t>Involve children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9B3A88" w14:textId="2D385EF2" w:rsidR="006C462D" w:rsidRPr="00F11110" w:rsidRDefault="00952A35" w:rsidP="00F97D48">
      <w:pPr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</w:pPr>
      <w:r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Involving children in creating a </w:t>
      </w:r>
      <w:r w:rsidR="00D36B0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daily routine</w:t>
      </w:r>
      <w:r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shows them that their ideas matter </w:t>
      </w:r>
      <w:r w:rsidR="00FA6764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and makes the </w:t>
      </w:r>
      <w:r w:rsidR="001A5A57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routines </w:t>
      </w:r>
      <w:r w:rsidR="00FA6764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more</w:t>
      </w:r>
      <w:r w:rsidR="007053CD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likely to work</w:t>
      </w:r>
      <w:r w:rsidR="009965B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. Have</w:t>
      </w:r>
      <w:r w:rsidR="00887D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a clear </w:t>
      </w:r>
      <w:r w:rsidR="00DF5B97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start </w:t>
      </w:r>
      <w:r w:rsidR="00887D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time </w:t>
      </w:r>
      <w:r w:rsidR="00DF5B97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each</w:t>
      </w:r>
      <w:r w:rsidR="009965B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da</w:t>
      </w:r>
      <w:r w:rsidR="00887D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y and try to stick to it</w:t>
      </w:r>
      <w:r w:rsidR="009965B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. </w:t>
      </w:r>
      <w:r w:rsidR="00D36B0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It can be challenging to keep children engaged in learning al</w:t>
      </w:r>
      <w:r w:rsidR="006F60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l day, so make sure you include</w:t>
      </w:r>
      <w:r w:rsidR="00ED2F78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</w:t>
      </w:r>
      <w:r w:rsidR="00D36B0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a mixture of activities </w:t>
      </w:r>
      <w:r w:rsidR="00BA34B2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and opportunities to have fu</w:t>
      </w:r>
      <w:r w:rsidR="00FE2F8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n, </w:t>
      </w:r>
      <w:r w:rsidR="00596C96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be active </w:t>
      </w:r>
      <w:r w:rsidR="00FE2F8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and rest </w:t>
      </w:r>
      <w:r w:rsidR="00596C96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as well as learn. </w:t>
      </w:r>
    </w:p>
    <w:p w14:paraId="669F239B" w14:textId="77777777" w:rsidR="00F11110" w:rsidRPr="006F6013" w:rsidRDefault="00F11110" w:rsidP="00F97D48">
      <w:pPr>
        <w:spacing w:after="0" w:line="240" w:lineRule="auto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</w:p>
    <w:p w14:paraId="0E215B2F" w14:textId="0C660BDF" w:rsidR="00E7761E" w:rsidRDefault="00E7761E" w:rsidP="00F97D48">
      <w:pPr>
        <w:spacing w:after="0" w:line="240" w:lineRule="auto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>
        <w:rPr>
          <w:rFonts w:ascii="Raleway SemiBold" w:eastAsia="Times New Roman" w:hAnsi="Raleway SemiBold" w:cs="Times New Roman"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0E2A55A5" wp14:editId="624D3A7F">
                <wp:extent cx="1459892" cy="438150"/>
                <wp:effectExtent l="19050" t="19050" r="26035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92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0A833A" w14:textId="77777777" w:rsidR="008C0A3E" w:rsidRPr="008C0A3E" w:rsidRDefault="008C0A3E" w:rsidP="00F11110">
                            <w:pPr>
                              <w:pStyle w:val="Heading2"/>
                            </w:pPr>
                            <w:r w:rsidRPr="008C0A3E">
                              <w:t>Identify chores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2A55A5" id="Rounded Rectangle 3" o:spid="_x0000_s1028" style="width:114.9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" fillcolor="#d9d9d9" strokecolor="#bfbfbf" strokeweight="3pt">
                <v:textbox>
                  <w:txbxContent>
                    <w:p w14:paraId="180A833A" w14:textId="77777777" w:rsidR="008C0A3E" w:rsidRPr="008C0A3E" w:rsidRDefault="008C0A3E" w:rsidP="00F11110">
                      <w:pPr>
                        <w:pStyle w:val="Heading2"/>
                      </w:pPr>
                      <w:r w:rsidRPr="008C0A3E">
                        <w:t>Identify chores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E5C952" w14:textId="27F6AC0A" w:rsidR="00F11110" w:rsidRPr="00F11110" w:rsidRDefault="00F11110" w:rsidP="00F11110">
      <w:pPr>
        <w:rPr>
          <w:rFonts w:ascii="Arial" w:eastAsia="Times New Roman" w:hAnsi="Arial" w:cs="Arial"/>
          <w:color w:val="403152" w:themeColor="accent4" w:themeShade="80"/>
          <w:sz w:val="26"/>
          <w:szCs w:val="26"/>
          <w:lang w:val="en" w:eastAsia="en-GB"/>
        </w:rPr>
      </w:pPr>
      <w:r w:rsidRPr="00F11110">
        <w:rPr>
          <w:rFonts w:ascii="Arial" w:hAnsi="Arial" w:cs="Arial"/>
          <w:color w:val="403152" w:themeColor="accent4" w:themeShade="80"/>
          <w:sz w:val="24"/>
          <w:szCs w:val="24"/>
        </w:rPr>
        <w:t xml:space="preserve">Identify some daily chores that your child could do on their own. This will not only free up your time, but it can also give children a sense </w:t>
      </w:r>
      <w:r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of achievement. Even very young children can help at home and it will help develop their independence and self-reliance.</w:t>
      </w:r>
    </w:p>
    <w:p w14:paraId="07AA3EAB" w14:textId="259F7CC5" w:rsidR="006C462D" w:rsidRPr="00F40A9F" w:rsidRDefault="002B6942" w:rsidP="00F40A9F">
      <w:pPr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 w:rsidRPr="00ED2F78">
        <w:rPr>
          <w:rFonts w:ascii="Raleway SemiBold" w:eastAsia="Times New Roman" w:hAnsi="Raleway SemiBold" w:cs="Times New Roman"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4ED32836" wp14:editId="57D99C8F">
                <wp:extent cx="1348574" cy="438150"/>
                <wp:effectExtent l="19050" t="19050" r="23495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574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AACE03" w14:textId="77777777" w:rsidR="00596959" w:rsidRPr="008C0A3E" w:rsidRDefault="005B4DC3" w:rsidP="00F11110">
                            <w:pPr>
                              <w:pStyle w:val="Heading2"/>
                            </w:pPr>
                            <w:r>
                              <w:t>Plan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D32836" id="Rounded Rectangle 9" o:spid="_x0000_s1029" style="width:106.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" fillcolor="#d9d9d9" strokecolor="#bfbfbf" strokeweight="3pt">
                <v:textbox>
                  <w:txbxContent>
                    <w:p w14:paraId="02AACE03" w14:textId="77777777" w:rsidR="00596959" w:rsidRPr="008C0A3E" w:rsidRDefault="005B4DC3" w:rsidP="00F11110">
                      <w:pPr>
                        <w:pStyle w:val="Heading2"/>
                      </w:pPr>
                      <w:r>
                        <w:t>Plan mealtimes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40A9F"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  <w:br/>
      </w:r>
      <w:r w:rsidR="005B1661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Include </w:t>
      </w:r>
      <w:r w:rsidR="0057245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the whole family in meal </w:t>
      </w:r>
      <w:r w:rsidR="00C139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plan</w:t>
      </w:r>
      <w:r w:rsidR="0057245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ning for the week. Allow</w:t>
      </w:r>
      <w:r w:rsidR="00CE790B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everyone to pick a </w:t>
      </w:r>
      <w:r w:rsidR="00F11110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favorite</w:t>
      </w:r>
      <w:r w:rsidR="0057245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meal</w:t>
      </w:r>
      <w:r w:rsidR="009F29EA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and </w:t>
      </w:r>
      <w:r w:rsidR="0057245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create a shopping list together</w:t>
      </w:r>
      <w:r w:rsidR="0033266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. S</w:t>
      </w:r>
      <w:r w:rsidR="00C139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hop</w:t>
      </w:r>
      <w:r w:rsidR="0033266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ping </w:t>
      </w:r>
      <w:r w:rsidR="00C139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once a </w:t>
      </w:r>
      <w:r w:rsidR="0033266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week, </w:t>
      </w:r>
      <w:r w:rsidR="00C13913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will cut down costs and help you stick to a budget. </w:t>
      </w:r>
      <w:r w:rsidR="00CE790B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Encourage children to</w:t>
      </w:r>
      <w:r w:rsidR="006C462D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 xml:space="preserve"> help with pre</w:t>
      </w:r>
      <w:r w:rsidR="0033266E" w:rsidRPr="00F11110">
        <w:rPr>
          <w:rFonts w:ascii="Arial" w:eastAsia="Times New Roman" w:hAnsi="Arial" w:cs="Arial"/>
          <w:color w:val="403152" w:themeColor="accent4" w:themeShade="80"/>
          <w:sz w:val="24"/>
          <w:szCs w:val="24"/>
          <w:lang w:val="en" w:eastAsia="en-GB"/>
        </w:rPr>
        <w:t>paring, cooking and cleaning up after meals.</w:t>
      </w:r>
    </w:p>
    <w:p w14:paraId="2932D23D" w14:textId="77777777" w:rsidR="00144C2C" w:rsidRPr="00D50FD7" w:rsidRDefault="005B4DC3" w:rsidP="000800D6">
      <w:pPr>
        <w:spacing w:after="0" w:line="240" w:lineRule="auto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>
        <w:rPr>
          <w:rFonts w:ascii="Raleway SemiBold" w:eastAsia="Times New Roman" w:hAnsi="Raleway SemiBold" w:cs="Times New Roman"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2BCA0696" wp14:editId="7284E94B">
                <wp:extent cx="1499649" cy="438150"/>
                <wp:effectExtent l="19050" t="19050" r="24765" b="1905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49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1CCB6" w14:textId="77777777" w:rsidR="005B4DC3" w:rsidRPr="008C0A3E" w:rsidRDefault="00F916FD" w:rsidP="00F11110">
                            <w:pPr>
                              <w:pStyle w:val="Heading2"/>
                            </w:pPr>
                            <w:r>
                              <w:t>Limit news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CA0696" id="Rounded Rectangle 10" o:spid="_x0000_s1030" style="width:118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" fillcolor="#d9d9d9" strokecolor="#bfbfbf" strokeweight="3pt">
                <v:textbox>
                  <w:txbxContent>
                    <w:p w14:paraId="47C1CCB6" w14:textId="77777777" w:rsidR="005B4DC3" w:rsidRPr="008C0A3E" w:rsidRDefault="00F916FD" w:rsidP="00F11110">
                      <w:pPr>
                        <w:pStyle w:val="Heading2"/>
                      </w:pPr>
                      <w:r>
                        <w:t>Limit news times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3CF3A1" w14:textId="2F808C20" w:rsidR="00967DD2" w:rsidRPr="00F40A9F" w:rsidRDefault="009F29EA" w:rsidP="0092264F">
      <w:pPr>
        <w:pStyle w:val="Default"/>
        <w:rPr>
          <w:rFonts w:ascii="Arial" w:hAnsi="Arial" w:cs="Arial"/>
          <w:color w:val="403152" w:themeColor="accent4" w:themeShade="80"/>
        </w:rPr>
      </w:pPr>
      <w:r w:rsidRPr="00F40A9F">
        <w:rPr>
          <w:rFonts w:ascii="Arial" w:hAnsi="Arial" w:cs="Arial"/>
          <w:color w:val="403152" w:themeColor="accent4" w:themeShade="80"/>
        </w:rPr>
        <w:t>Limit the doom and gloom, so try t</w:t>
      </w:r>
      <w:r w:rsidR="00E45589" w:rsidRPr="00F40A9F">
        <w:rPr>
          <w:rFonts w:ascii="Arial" w:hAnsi="Arial" w:cs="Arial"/>
          <w:color w:val="403152" w:themeColor="accent4" w:themeShade="80"/>
        </w:rPr>
        <w:t>o stick to one news update per day</w:t>
      </w:r>
      <w:r w:rsidRPr="00F40A9F">
        <w:rPr>
          <w:rFonts w:ascii="Arial" w:hAnsi="Arial" w:cs="Arial"/>
          <w:color w:val="403152" w:themeColor="accent4" w:themeShade="80"/>
        </w:rPr>
        <w:t>.</w:t>
      </w:r>
      <w:r w:rsidR="0088673C" w:rsidRPr="00F40A9F">
        <w:rPr>
          <w:rFonts w:ascii="Arial" w:hAnsi="Arial" w:cs="Arial"/>
          <w:color w:val="403152" w:themeColor="accent4" w:themeShade="80"/>
        </w:rPr>
        <w:t xml:space="preserve"> </w:t>
      </w:r>
      <w:r w:rsidR="004A7666" w:rsidRPr="00F40A9F">
        <w:rPr>
          <w:rFonts w:ascii="Arial" w:hAnsi="Arial" w:cs="Arial"/>
          <w:color w:val="403152" w:themeColor="accent4" w:themeShade="80"/>
        </w:rPr>
        <w:t>For children, try to use child friendly news sources like</w:t>
      </w:r>
      <w:r w:rsidR="00144C2C" w:rsidRPr="00F40A9F">
        <w:rPr>
          <w:rFonts w:ascii="Arial" w:hAnsi="Arial" w:cs="Arial"/>
          <w:color w:val="403152" w:themeColor="accent4" w:themeShade="80"/>
        </w:rPr>
        <w:t xml:space="preserve"> BBC’</w:t>
      </w:r>
      <w:r w:rsidR="004A7666" w:rsidRPr="00F40A9F">
        <w:rPr>
          <w:rFonts w:ascii="Arial" w:hAnsi="Arial" w:cs="Arial"/>
          <w:color w:val="403152" w:themeColor="accent4" w:themeShade="80"/>
        </w:rPr>
        <w:t xml:space="preserve">s Newsround </w:t>
      </w:r>
      <w:r w:rsidR="00E45589" w:rsidRPr="00F40A9F">
        <w:rPr>
          <w:rFonts w:ascii="Arial" w:hAnsi="Arial" w:cs="Arial"/>
          <w:color w:val="403152" w:themeColor="accent4" w:themeShade="80"/>
        </w:rPr>
        <w:t>–</w:t>
      </w:r>
      <w:r w:rsidR="00144C2C" w:rsidRPr="00F40A9F">
        <w:rPr>
          <w:rFonts w:ascii="Arial" w:hAnsi="Arial" w:cs="Arial"/>
          <w:color w:val="403152" w:themeColor="accent4" w:themeShade="80"/>
        </w:rPr>
        <w:t>they</w:t>
      </w:r>
      <w:r w:rsidR="003A01E4" w:rsidRPr="00F40A9F">
        <w:rPr>
          <w:rFonts w:ascii="Arial" w:hAnsi="Arial" w:cs="Arial"/>
          <w:color w:val="403152" w:themeColor="accent4" w:themeShade="80"/>
        </w:rPr>
        <w:t xml:space="preserve"> ensure</w:t>
      </w:r>
      <w:r w:rsidR="00F916FD" w:rsidRPr="00F40A9F">
        <w:rPr>
          <w:rFonts w:ascii="Arial" w:hAnsi="Arial" w:cs="Arial"/>
          <w:color w:val="403152" w:themeColor="accent4" w:themeShade="80"/>
        </w:rPr>
        <w:t xml:space="preserve"> that </w:t>
      </w:r>
      <w:r w:rsidR="003A01E4" w:rsidRPr="00F40A9F">
        <w:rPr>
          <w:rFonts w:ascii="Arial" w:hAnsi="Arial" w:cs="Arial"/>
          <w:color w:val="403152" w:themeColor="accent4" w:themeShade="80"/>
        </w:rPr>
        <w:t xml:space="preserve">the </w:t>
      </w:r>
      <w:r w:rsidR="0088673C" w:rsidRPr="00F40A9F">
        <w:rPr>
          <w:rFonts w:ascii="Arial" w:hAnsi="Arial" w:cs="Arial"/>
          <w:color w:val="403152" w:themeColor="accent4" w:themeShade="80"/>
        </w:rPr>
        <w:t>tone is</w:t>
      </w:r>
      <w:r w:rsidR="00F916FD" w:rsidRPr="00F40A9F">
        <w:rPr>
          <w:rFonts w:ascii="Arial" w:hAnsi="Arial" w:cs="Arial"/>
          <w:color w:val="403152" w:themeColor="accent4" w:themeShade="80"/>
        </w:rPr>
        <w:t xml:space="preserve"> age appropriate and consult</w:t>
      </w:r>
      <w:r w:rsidR="003A01E4" w:rsidRPr="00F40A9F">
        <w:rPr>
          <w:rFonts w:ascii="Arial" w:hAnsi="Arial" w:cs="Arial"/>
          <w:color w:val="403152" w:themeColor="accent4" w:themeShade="80"/>
        </w:rPr>
        <w:t xml:space="preserve"> experts on its </w:t>
      </w:r>
      <w:r w:rsidR="00144C2C" w:rsidRPr="00F40A9F">
        <w:rPr>
          <w:rFonts w:ascii="Arial" w:hAnsi="Arial" w:cs="Arial"/>
          <w:color w:val="403152" w:themeColor="accent4" w:themeShade="80"/>
        </w:rPr>
        <w:t>psychological impact.</w:t>
      </w:r>
    </w:p>
    <w:p w14:paraId="0C9EFA01" w14:textId="77777777" w:rsidR="00F11110" w:rsidRPr="00967DD2" w:rsidRDefault="00F11110" w:rsidP="0092264F">
      <w:pPr>
        <w:pStyle w:val="Default"/>
        <w:rPr>
          <w:rFonts w:ascii="Raleway SemiBold" w:hAnsi="Raleway SemiBold"/>
          <w:color w:val="403152" w:themeColor="accent4" w:themeShade="80"/>
        </w:rPr>
      </w:pPr>
    </w:p>
    <w:p w14:paraId="605B7613" w14:textId="77777777" w:rsidR="0092264F" w:rsidRPr="00D50FD7" w:rsidRDefault="005B4DC3" w:rsidP="0092264F">
      <w:pPr>
        <w:pStyle w:val="Default"/>
        <w:rPr>
          <w:rFonts w:ascii="Raleway SemiBold" w:hAnsi="Raleway SemiBold"/>
          <w:color w:val="403152" w:themeColor="accent4" w:themeShade="80"/>
          <w:sz w:val="26"/>
          <w:szCs w:val="26"/>
        </w:rPr>
      </w:pPr>
      <w:r>
        <w:rPr>
          <w:rFonts w:ascii="Raleway SemiBold" w:hAnsi="Raleway SemiBold" w:cs="Times New Roman"/>
          <w:noProof/>
          <w:color w:val="403152" w:themeColor="accent4" w:themeShade="80"/>
          <w:sz w:val="26"/>
          <w:szCs w:val="26"/>
        </w:rPr>
        <mc:AlternateContent>
          <mc:Choice Requires="wps">
            <w:drawing>
              <wp:inline distT="0" distB="0" distL="0" distR="0" wp14:anchorId="342F4E30" wp14:editId="2A1381CB">
                <wp:extent cx="1801798" cy="438150"/>
                <wp:effectExtent l="19050" t="19050" r="27305" b="1905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798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B0FCDA" w14:textId="77777777" w:rsidR="005B4DC3" w:rsidRPr="00F11110" w:rsidRDefault="00ED3032" w:rsidP="00F11110">
                            <w:pPr>
                              <w:pStyle w:val="Heading2"/>
                            </w:pPr>
                            <w:r>
                              <w:t>Plan your worr</w:t>
                            </w:r>
                            <w:r w:rsidR="0080192D">
                              <w:t>y</w:t>
                            </w:r>
                            <w: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2F4E30" id="Rounded Rectangle 11" o:spid="_x0000_s1031" style="width:141.8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" fillcolor="#d9d9d9" strokecolor="#bfbfbf" strokeweight="3pt">
                <v:textbox>
                  <w:txbxContent>
                    <w:p w14:paraId="0BB0FCDA" w14:textId="77777777" w:rsidR="005B4DC3" w:rsidRPr="00F11110" w:rsidRDefault="00ED3032" w:rsidP="00F11110">
                      <w:pPr>
                        <w:pStyle w:val="Heading2"/>
                      </w:pPr>
                      <w:r>
                        <w:t>Plan your worr</w:t>
                      </w:r>
                      <w:r w:rsidR="0080192D">
                        <w:t>y</w:t>
                      </w:r>
                      <w:r>
                        <w:t xml:space="preserve"> time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44C2C" w:rsidRPr="00D50FD7">
        <w:rPr>
          <w:rFonts w:ascii="Raleway SemiBold" w:hAnsi="Raleway SemiBold"/>
          <w:color w:val="403152" w:themeColor="accent4" w:themeShade="80"/>
          <w:sz w:val="26"/>
          <w:szCs w:val="26"/>
        </w:rPr>
        <w:t xml:space="preserve"> </w:t>
      </w:r>
    </w:p>
    <w:p w14:paraId="4B5E1AE1" w14:textId="6E2D9A15" w:rsidR="005E34D9" w:rsidRPr="00F11110" w:rsidRDefault="005E34D9" w:rsidP="0092264F">
      <w:pPr>
        <w:pStyle w:val="Default"/>
        <w:rPr>
          <w:rFonts w:ascii="Arial" w:hAnsi="Arial" w:cs="Arial"/>
          <w:color w:val="403152" w:themeColor="accent4" w:themeShade="80"/>
          <w:lang w:val="en-US"/>
        </w:rPr>
      </w:pP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It may sound </w:t>
      </w:r>
      <w:r w:rsidR="00F11110" w:rsidRPr="00F11110">
        <w:rPr>
          <w:rFonts w:ascii="Arial" w:hAnsi="Arial" w:cs="Arial"/>
          <w:color w:val="403152" w:themeColor="accent4" w:themeShade="80"/>
          <w:lang w:val="en-US"/>
        </w:rPr>
        <w:t>odd but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 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 xml:space="preserve">giving yourself a set 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time 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 xml:space="preserve">to think about your worries 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can </w:t>
      </w:r>
      <w:r w:rsidR="00F11110" w:rsidRPr="00F11110">
        <w:rPr>
          <w:rFonts w:ascii="Arial" w:hAnsi="Arial" w:cs="Arial"/>
          <w:color w:val="403152" w:themeColor="accent4" w:themeShade="80"/>
          <w:lang w:val="en-US"/>
        </w:rPr>
        <w:t>help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 you develop control over the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>ir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 frequency and t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>iming</w:t>
      </w:r>
      <w:r w:rsidR="001A5A57" w:rsidRPr="00F11110">
        <w:rPr>
          <w:rFonts w:ascii="Arial" w:hAnsi="Arial" w:cs="Arial"/>
          <w:color w:val="403152" w:themeColor="accent4" w:themeShade="80"/>
          <w:lang w:val="en-US"/>
        </w:rPr>
        <w:t xml:space="preserve"> and think more clearly how to solve them.  Encourage your children to ta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>l</w:t>
      </w:r>
      <w:r w:rsidR="001A5A57" w:rsidRPr="00F11110">
        <w:rPr>
          <w:rFonts w:ascii="Arial" w:hAnsi="Arial" w:cs="Arial"/>
          <w:color w:val="403152" w:themeColor="accent4" w:themeShade="80"/>
          <w:lang w:val="en-US"/>
        </w:rPr>
        <w:t>k</w:t>
      </w:r>
      <w:r w:rsidR="00ED3032" w:rsidRPr="00F11110">
        <w:rPr>
          <w:rFonts w:ascii="Arial" w:hAnsi="Arial" w:cs="Arial"/>
          <w:color w:val="403152" w:themeColor="accent4" w:themeShade="80"/>
          <w:lang w:val="en-US"/>
        </w:rPr>
        <w:t xml:space="preserve"> about </w:t>
      </w:r>
      <w:r w:rsidR="001A5A57" w:rsidRPr="00F11110">
        <w:rPr>
          <w:rFonts w:ascii="Arial" w:hAnsi="Arial" w:cs="Arial"/>
          <w:color w:val="403152" w:themeColor="accent4" w:themeShade="80"/>
          <w:lang w:val="en-US"/>
        </w:rPr>
        <w:t xml:space="preserve">any worries they may have too, no matter big or </w:t>
      </w:r>
      <w:r w:rsidR="00F11110" w:rsidRPr="00F11110">
        <w:rPr>
          <w:rFonts w:ascii="Arial" w:hAnsi="Arial" w:cs="Arial"/>
          <w:color w:val="403152" w:themeColor="accent4" w:themeShade="80"/>
          <w:lang w:val="en-US"/>
        </w:rPr>
        <w:t>small. This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 techni</w:t>
      </w:r>
      <w:r w:rsidR="005C7D27" w:rsidRPr="00F11110">
        <w:rPr>
          <w:rFonts w:ascii="Arial" w:hAnsi="Arial" w:cs="Arial"/>
          <w:color w:val="403152" w:themeColor="accent4" w:themeShade="80"/>
          <w:lang w:val="en-US"/>
        </w:rPr>
        <w:t>que means you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 contain your worry to designated </w:t>
      </w:r>
      <w:r w:rsidR="001A5A57" w:rsidRPr="00F11110">
        <w:rPr>
          <w:rFonts w:ascii="Arial" w:hAnsi="Arial" w:cs="Arial"/>
          <w:color w:val="403152" w:themeColor="accent4" w:themeShade="80"/>
          <w:lang w:val="en-US"/>
        </w:rPr>
        <w:t>times</w:t>
      </w:r>
      <w:r w:rsidRPr="00F11110">
        <w:rPr>
          <w:rFonts w:ascii="Arial" w:hAnsi="Arial" w:cs="Arial"/>
          <w:color w:val="403152" w:themeColor="accent4" w:themeShade="80"/>
          <w:lang w:val="en-US"/>
        </w:rPr>
        <w:t xml:space="preserve">, </w:t>
      </w:r>
      <w:r w:rsidR="001A5A57" w:rsidRPr="00F11110">
        <w:rPr>
          <w:rFonts w:ascii="Arial" w:hAnsi="Arial" w:cs="Arial"/>
          <w:color w:val="403152" w:themeColor="accent4" w:themeShade="80"/>
          <w:lang w:val="en-US"/>
        </w:rPr>
        <w:t>thereby freeing your mind to get on with important</w:t>
      </w:r>
      <w:r w:rsidRPr="00F11110">
        <w:rPr>
          <w:rFonts w:ascii="Arial" w:hAnsi="Arial" w:cs="Arial"/>
          <w:color w:val="403152" w:themeColor="accent4" w:themeShade="80"/>
          <w:lang w:val="en-US"/>
        </w:rPr>
        <w:t>, interesting or fun activities.</w:t>
      </w:r>
    </w:p>
    <w:p w14:paraId="135F034B" w14:textId="77777777" w:rsidR="00F11110" w:rsidRDefault="00F11110" w:rsidP="0092264F">
      <w:pPr>
        <w:pStyle w:val="Default"/>
        <w:rPr>
          <w:rFonts w:ascii="Raleway SemiBold" w:hAnsi="Raleway SemiBold" w:cs="Helvetica"/>
          <w:color w:val="403152" w:themeColor="accent4" w:themeShade="80"/>
          <w:lang w:val="en-US"/>
        </w:rPr>
      </w:pPr>
    </w:p>
    <w:p w14:paraId="743A0440" w14:textId="77777777" w:rsidR="000259CE" w:rsidRPr="000259CE" w:rsidRDefault="004D1C25" w:rsidP="0092264F">
      <w:pPr>
        <w:pStyle w:val="Default"/>
        <w:rPr>
          <w:rFonts w:ascii="Raleway SemiBold" w:hAnsi="Raleway SemiBold"/>
          <w:color w:val="403152" w:themeColor="accent4" w:themeShade="80"/>
        </w:rPr>
      </w:pPr>
      <w:r>
        <w:rPr>
          <w:rFonts w:ascii="Raleway SemiBold" w:hAnsi="Raleway SemiBold" w:cs="Times New Roman"/>
          <w:noProof/>
          <w:color w:val="403152" w:themeColor="accent4" w:themeShade="80"/>
          <w:sz w:val="26"/>
          <w:szCs w:val="26"/>
        </w:rPr>
        <mc:AlternateContent>
          <mc:Choice Requires="wps">
            <w:drawing>
              <wp:inline distT="0" distB="0" distL="0" distR="0" wp14:anchorId="7E690FC1" wp14:editId="766CBC6E">
                <wp:extent cx="1595064" cy="438150"/>
                <wp:effectExtent l="19050" t="19050" r="24765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064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410705" w14:textId="77777777" w:rsidR="005B4DC3" w:rsidRPr="008C0A3E" w:rsidRDefault="0080192D" w:rsidP="00F11110">
                            <w:pPr>
                              <w:pStyle w:val="Heading2"/>
                            </w:pPr>
                            <w:r>
                              <w:t>Manage bedtimes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690FC1" id="Rounded Rectangle 12" o:spid="_x0000_s1032" style="width:125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" fillcolor="#d9d9d9" strokecolor="#bfbfbf" strokeweight="3pt">
                <v:textbox>
                  <w:txbxContent>
                    <w:p w14:paraId="14410705" w14:textId="77777777" w:rsidR="005B4DC3" w:rsidRPr="008C0A3E" w:rsidRDefault="0080192D" w:rsidP="00F11110">
                      <w:pPr>
                        <w:pStyle w:val="Heading2"/>
                      </w:pPr>
                      <w:r>
                        <w:t>Manage bedtimes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D7E75C" w14:textId="3F0E2325" w:rsidR="00FE2F83" w:rsidRPr="00F11110" w:rsidRDefault="004D1C25" w:rsidP="004C0940">
      <w:pPr>
        <w:pStyle w:val="Default"/>
        <w:rPr>
          <w:rFonts w:ascii="Arial" w:hAnsi="Arial" w:cs="Arial"/>
          <w:color w:val="403152" w:themeColor="accent4" w:themeShade="80"/>
          <w:lang w:val="en"/>
        </w:rPr>
      </w:pPr>
      <w:r w:rsidRPr="00F111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5A7A2D" wp14:editId="3F778593">
            <wp:simplePos x="0" y="0"/>
            <wp:positionH relativeFrom="column">
              <wp:posOffset>5194935</wp:posOffset>
            </wp:positionH>
            <wp:positionV relativeFrom="paragraph">
              <wp:posOffset>902553</wp:posOffset>
            </wp:positionV>
            <wp:extent cx="14954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1462" y="19200"/>
                <wp:lineTo x="21462" y="2400"/>
                <wp:lineTo x="1595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197E9-5358-4151-AF75-A2E46DEF094C" descr="cid:4202545C-8CCD-4445-B77C-6FA1C640E0F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AC" w:rsidRPr="00F11110">
        <w:rPr>
          <w:rFonts w:ascii="Arial" w:hAnsi="Arial" w:cs="Arial"/>
          <w:color w:val="403152" w:themeColor="accent4" w:themeShade="80"/>
          <w:lang w:val="en"/>
        </w:rPr>
        <w:t xml:space="preserve">Keep </w:t>
      </w:r>
      <w:r w:rsidR="007053CD" w:rsidRPr="00F11110">
        <w:rPr>
          <w:rFonts w:ascii="Arial" w:hAnsi="Arial" w:cs="Arial"/>
          <w:color w:val="403152" w:themeColor="accent4" w:themeShade="80"/>
          <w:lang w:val="en"/>
        </w:rPr>
        <w:t>bedtime</w:t>
      </w:r>
      <w:r w:rsidR="001A30AC" w:rsidRPr="00F11110">
        <w:rPr>
          <w:rFonts w:ascii="Arial" w:hAnsi="Arial" w:cs="Arial"/>
          <w:color w:val="403152" w:themeColor="accent4" w:themeShade="80"/>
          <w:lang w:val="en"/>
        </w:rPr>
        <w:t xml:space="preserve">s consistent and gradually unwind each evening </w:t>
      </w:r>
      <w:r w:rsidR="007053CD" w:rsidRPr="00F11110">
        <w:rPr>
          <w:rFonts w:ascii="Arial" w:hAnsi="Arial" w:cs="Arial"/>
          <w:color w:val="403152" w:themeColor="accent4" w:themeShade="80"/>
          <w:lang w:val="en"/>
        </w:rPr>
        <w:t>tow</w:t>
      </w:r>
      <w:r w:rsidR="001A30AC" w:rsidRPr="00F11110">
        <w:rPr>
          <w:rFonts w:ascii="Arial" w:hAnsi="Arial" w:cs="Arial"/>
          <w:color w:val="403152" w:themeColor="accent4" w:themeShade="80"/>
          <w:lang w:val="en"/>
        </w:rPr>
        <w:t xml:space="preserve">ards it. </w:t>
      </w:r>
      <w:r w:rsidR="00593C0C" w:rsidRPr="00F11110">
        <w:rPr>
          <w:rFonts w:ascii="Arial" w:hAnsi="Arial" w:cs="Arial"/>
          <w:color w:val="403152" w:themeColor="accent4" w:themeShade="80"/>
          <w:lang w:val="en"/>
        </w:rPr>
        <w:t xml:space="preserve">Avoid over stimulating activities in the evening, so that children can </w:t>
      </w:r>
      <w:r w:rsidR="003A01E4" w:rsidRPr="00F11110">
        <w:rPr>
          <w:rFonts w:ascii="Arial" w:hAnsi="Arial" w:cs="Arial"/>
          <w:color w:val="403152" w:themeColor="accent4" w:themeShade="80"/>
          <w:lang w:val="en"/>
        </w:rPr>
        <w:t>relax from their</w:t>
      </w:r>
      <w:r w:rsidR="007053CD" w:rsidRPr="00F11110">
        <w:rPr>
          <w:rFonts w:ascii="Arial" w:hAnsi="Arial" w:cs="Arial"/>
          <w:color w:val="403152" w:themeColor="accent4" w:themeShade="80"/>
          <w:lang w:val="en"/>
        </w:rPr>
        <w:t xml:space="preserve"> day and settle </w:t>
      </w:r>
      <w:r w:rsidR="003A01E4" w:rsidRPr="00F11110">
        <w:rPr>
          <w:rFonts w:ascii="Arial" w:hAnsi="Arial" w:cs="Arial"/>
          <w:color w:val="403152" w:themeColor="accent4" w:themeShade="80"/>
          <w:lang w:val="en"/>
        </w:rPr>
        <w:t>in</w:t>
      </w:r>
      <w:r w:rsidR="007053CD" w:rsidRPr="00F11110">
        <w:rPr>
          <w:rFonts w:ascii="Arial" w:hAnsi="Arial" w:cs="Arial"/>
          <w:color w:val="403152" w:themeColor="accent4" w:themeShade="80"/>
          <w:lang w:val="en"/>
        </w:rPr>
        <w:t>to sleep</w:t>
      </w:r>
      <w:r w:rsidR="00593C0C" w:rsidRPr="00F11110">
        <w:rPr>
          <w:rFonts w:ascii="Arial" w:hAnsi="Arial" w:cs="Arial"/>
          <w:color w:val="403152" w:themeColor="accent4" w:themeShade="80"/>
          <w:lang w:val="en"/>
        </w:rPr>
        <w:t xml:space="preserve">. Remember teenagers require more </w:t>
      </w:r>
      <w:r w:rsidR="003A01E4" w:rsidRPr="00F11110">
        <w:rPr>
          <w:rFonts w:ascii="Arial" w:hAnsi="Arial" w:cs="Arial"/>
          <w:color w:val="403152" w:themeColor="accent4" w:themeShade="80"/>
          <w:lang w:val="en"/>
        </w:rPr>
        <w:t xml:space="preserve">sleep, so </w:t>
      </w:r>
      <w:r w:rsidR="006C462D" w:rsidRPr="00F11110">
        <w:rPr>
          <w:rFonts w:ascii="Arial" w:hAnsi="Arial" w:cs="Arial"/>
          <w:color w:val="403152" w:themeColor="accent4" w:themeShade="80"/>
          <w:lang w:val="en"/>
        </w:rPr>
        <w:t xml:space="preserve">allowing them </w:t>
      </w:r>
      <w:r w:rsidR="00D50FD7" w:rsidRPr="00F11110">
        <w:rPr>
          <w:rFonts w:ascii="Arial" w:hAnsi="Arial" w:cs="Arial"/>
          <w:color w:val="403152" w:themeColor="accent4" w:themeShade="80"/>
          <w:lang w:val="en"/>
        </w:rPr>
        <w:t>to sleep in may even be beneficial!</w:t>
      </w:r>
      <w:r w:rsidRPr="00F11110">
        <w:rPr>
          <w:rFonts w:ascii="Arial" w:hAnsi="Arial" w:cs="Arial"/>
          <w:noProof/>
        </w:rPr>
        <w:t xml:space="preserve"> </w:t>
      </w:r>
    </w:p>
    <w:sectPr w:rsidR="00FE2F83" w:rsidRPr="00F11110" w:rsidSect="008C0A3E">
      <w:pgSz w:w="11906" w:h="16838"/>
      <w:pgMar w:top="720" w:right="720" w:bottom="720" w:left="720" w:header="708" w:footer="708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5E26"/>
    <w:multiLevelType w:val="hybridMultilevel"/>
    <w:tmpl w:val="82D0D12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D"/>
    <w:rsid w:val="000021A1"/>
    <w:rsid w:val="000107E0"/>
    <w:rsid w:val="000259CE"/>
    <w:rsid w:val="000800D6"/>
    <w:rsid w:val="000A66FE"/>
    <w:rsid w:val="000F6098"/>
    <w:rsid w:val="00144C2C"/>
    <w:rsid w:val="001A30AC"/>
    <w:rsid w:val="001A5A57"/>
    <w:rsid w:val="00245438"/>
    <w:rsid w:val="002B6942"/>
    <w:rsid w:val="002C637C"/>
    <w:rsid w:val="002F2DEF"/>
    <w:rsid w:val="0033266E"/>
    <w:rsid w:val="00390E1D"/>
    <w:rsid w:val="003A01E4"/>
    <w:rsid w:val="003E5719"/>
    <w:rsid w:val="0044261B"/>
    <w:rsid w:val="00445A99"/>
    <w:rsid w:val="0046029A"/>
    <w:rsid w:val="004A7666"/>
    <w:rsid w:val="004C0940"/>
    <w:rsid w:val="004D1C25"/>
    <w:rsid w:val="005713C5"/>
    <w:rsid w:val="0057245E"/>
    <w:rsid w:val="00574FE4"/>
    <w:rsid w:val="00593C0C"/>
    <w:rsid w:val="00596959"/>
    <w:rsid w:val="00596C96"/>
    <w:rsid w:val="005B1661"/>
    <w:rsid w:val="005B4DC3"/>
    <w:rsid w:val="005B79E8"/>
    <w:rsid w:val="005C7D27"/>
    <w:rsid w:val="005E34D9"/>
    <w:rsid w:val="00641938"/>
    <w:rsid w:val="00690E67"/>
    <w:rsid w:val="006B0433"/>
    <w:rsid w:val="006B3A72"/>
    <w:rsid w:val="006C242B"/>
    <w:rsid w:val="006C462D"/>
    <w:rsid w:val="006E741D"/>
    <w:rsid w:val="006F6013"/>
    <w:rsid w:val="007053CD"/>
    <w:rsid w:val="00730521"/>
    <w:rsid w:val="007337C1"/>
    <w:rsid w:val="007D5558"/>
    <w:rsid w:val="0080192D"/>
    <w:rsid w:val="008032B0"/>
    <w:rsid w:val="00816059"/>
    <w:rsid w:val="008269DA"/>
    <w:rsid w:val="0083396B"/>
    <w:rsid w:val="0088673C"/>
    <w:rsid w:val="00887D13"/>
    <w:rsid w:val="008B4C21"/>
    <w:rsid w:val="008C0A3E"/>
    <w:rsid w:val="008C4EDC"/>
    <w:rsid w:val="00915495"/>
    <w:rsid w:val="0092264F"/>
    <w:rsid w:val="00927A18"/>
    <w:rsid w:val="0094169A"/>
    <w:rsid w:val="00952A35"/>
    <w:rsid w:val="00967DD2"/>
    <w:rsid w:val="009965B1"/>
    <w:rsid w:val="009B5A23"/>
    <w:rsid w:val="009B766D"/>
    <w:rsid w:val="009C3A1C"/>
    <w:rsid w:val="009C5F72"/>
    <w:rsid w:val="009F29EA"/>
    <w:rsid w:val="00A27796"/>
    <w:rsid w:val="00A43CB3"/>
    <w:rsid w:val="00A47406"/>
    <w:rsid w:val="00AD074A"/>
    <w:rsid w:val="00B6692A"/>
    <w:rsid w:val="00B77425"/>
    <w:rsid w:val="00BA34B2"/>
    <w:rsid w:val="00C13913"/>
    <w:rsid w:val="00CE790B"/>
    <w:rsid w:val="00D21AEB"/>
    <w:rsid w:val="00D36B02"/>
    <w:rsid w:val="00D50FD7"/>
    <w:rsid w:val="00D777BA"/>
    <w:rsid w:val="00DF46C2"/>
    <w:rsid w:val="00DF5B97"/>
    <w:rsid w:val="00E17468"/>
    <w:rsid w:val="00E45589"/>
    <w:rsid w:val="00E46B7C"/>
    <w:rsid w:val="00E7761E"/>
    <w:rsid w:val="00ED2F78"/>
    <w:rsid w:val="00ED3032"/>
    <w:rsid w:val="00F11110"/>
    <w:rsid w:val="00F40A9F"/>
    <w:rsid w:val="00F916FD"/>
    <w:rsid w:val="00F9287E"/>
    <w:rsid w:val="00F97D48"/>
    <w:rsid w:val="00FA6764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3465"/>
  <w15:docId w15:val="{B7756DDA-ED49-4825-8902-8C8349C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62D"/>
  </w:style>
  <w:style w:type="paragraph" w:styleId="Heading1">
    <w:name w:val="heading 1"/>
    <w:basedOn w:val="Normal"/>
    <w:next w:val="Normal"/>
    <w:link w:val="Heading1Char"/>
    <w:uiPriority w:val="9"/>
    <w:qFormat/>
    <w:rsid w:val="00F11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C2C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74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111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110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F6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09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4202545C-8CCD-4445-B77C-6FA1C640E0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6697-03D2-42E8-900C-54872E11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Routines</dc:title>
  <dc:creator>Denise Hickford</dc:creator>
  <cp:lastModifiedBy>Krupali Mehta</cp:lastModifiedBy>
  <cp:revision>3</cp:revision>
  <dcterms:created xsi:type="dcterms:W3CDTF">2020-07-30T11:21:00Z</dcterms:created>
  <dcterms:modified xsi:type="dcterms:W3CDTF">2020-07-30T12:37:00Z</dcterms:modified>
</cp:coreProperties>
</file>