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1F" w:rsidRPr="003670E4" w:rsidRDefault="00B17FF7">
      <w:bookmarkStart w:id="0" w:name="_GoBack"/>
      <w:bookmarkEnd w:id="0"/>
      <w:r w:rsidRPr="003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1D05A8" wp14:editId="546EE9ED">
                <wp:simplePos x="0" y="0"/>
                <wp:positionH relativeFrom="column">
                  <wp:posOffset>3800475</wp:posOffset>
                </wp:positionH>
                <wp:positionV relativeFrom="page">
                  <wp:posOffset>561975</wp:posOffset>
                </wp:positionV>
                <wp:extent cx="106680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C7" w:rsidRDefault="001E13C7" w:rsidP="00090277">
                            <w:r w:rsidRPr="001E13C7">
                              <w:t xml:space="preserve">Town Hall </w:t>
                            </w:r>
                          </w:p>
                          <w:p w:rsidR="001E13C7" w:rsidRDefault="001E13C7" w:rsidP="00090277">
                            <w:r w:rsidRPr="001E13C7">
                              <w:t xml:space="preserve">St Ives Road </w:t>
                            </w:r>
                          </w:p>
                          <w:p w:rsidR="001E13C7" w:rsidRDefault="001E13C7" w:rsidP="00090277">
                            <w:r w:rsidRPr="001E13C7">
                              <w:t xml:space="preserve">Maidenhead </w:t>
                            </w:r>
                          </w:p>
                          <w:p w:rsidR="00424EC3" w:rsidRDefault="001E13C7" w:rsidP="00090277">
                            <w:r w:rsidRPr="001E13C7">
                              <w:t>SL6 1RF</w:t>
                            </w:r>
                          </w:p>
                          <w:p w:rsidR="00090277" w:rsidRDefault="00090277" w:rsidP="00090277"/>
                          <w:p w:rsidR="002F1F8E" w:rsidRDefault="002F1F8E" w:rsidP="002F1F8E"/>
                          <w:p w:rsidR="002F1F8E" w:rsidRDefault="002F1F8E" w:rsidP="002F1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0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44.25pt;width:84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VD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" o:allowincell="f" filled="f" stroked="f">
                <v:textbox>
                  <w:txbxContent>
                    <w:p w:rsidR="001E13C7" w:rsidRDefault="001E13C7" w:rsidP="00090277">
                      <w:r w:rsidRPr="001E13C7">
                        <w:t xml:space="preserve">Town Hall </w:t>
                      </w:r>
                    </w:p>
                    <w:p w:rsidR="001E13C7" w:rsidRDefault="001E13C7" w:rsidP="00090277">
                      <w:r w:rsidRPr="001E13C7">
                        <w:t xml:space="preserve">St Ives Road </w:t>
                      </w:r>
                    </w:p>
                    <w:p w:rsidR="001E13C7" w:rsidRDefault="001E13C7" w:rsidP="00090277">
                      <w:r w:rsidRPr="001E13C7">
                        <w:t xml:space="preserve">Maidenhead </w:t>
                      </w:r>
                    </w:p>
                    <w:p w:rsidR="00424EC3" w:rsidRDefault="001E13C7" w:rsidP="00090277">
                      <w:r w:rsidRPr="001E13C7">
                        <w:t>SL6 1RF</w:t>
                      </w:r>
                    </w:p>
                    <w:p w:rsidR="00090277" w:rsidRDefault="00090277" w:rsidP="00090277"/>
                    <w:p w:rsidR="002F1F8E" w:rsidRDefault="002F1F8E" w:rsidP="002F1F8E"/>
                    <w:p w:rsidR="002F1F8E" w:rsidRDefault="002F1F8E" w:rsidP="002F1F8E"/>
                  </w:txbxContent>
                </v:textbox>
                <w10:wrap anchory="page"/>
              </v:shape>
            </w:pict>
          </mc:Fallback>
        </mc:AlternateContent>
      </w:r>
    </w:p>
    <w:p w:rsidR="001D370F" w:rsidRPr="003670E4" w:rsidRDefault="001D370F" w:rsidP="00EF511F">
      <w:pPr>
        <w:rPr>
          <w:rFonts w:ascii="Arial" w:hAnsi="Arial" w:cs="Arial"/>
        </w:rPr>
      </w:pPr>
      <w:bookmarkStart w:id="1" w:name="Text2"/>
    </w:p>
    <w:bookmarkEnd w:id="1"/>
    <w:p w:rsidR="00EF511F" w:rsidRPr="003670E4" w:rsidRDefault="002F1F8E" w:rsidP="00AC0C99">
      <w:pPr>
        <w:tabs>
          <w:tab w:val="left" w:pos="1276"/>
        </w:tabs>
        <w:rPr>
          <w:rFonts w:ascii="Arial" w:hAnsi="Arial" w:cs="Arial"/>
        </w:rPr>
      </w:pPr>
      <w:r w:rsidRPr="003670E4">
        <w:rPr>
          <w:rFonts w:ascii="Arial" w:hAnsi="Arial" w:cs="Arial"/>
        </w:rPr>
        <w:t xml:space="preserve"> </w:t>
      </w:r>
    </w:p>
    <w:p w:rsidR="00EF511F" w:rsidRPr="003670E4" w:rsidRDefault="002F1F8E" w:rsidP="00AC0C99">
      <w:pPr>
        <w:tabs>
          <w:tab w:val="left" w:pos="1276"/>
        </w:tabs>
        <w:rPr>
          <w:rFonts w:ascii="Arial" w:hAnsi="Arial" w:cs="Arial"/>
        </w:rPr>
      </w:pPr>
      <w:r w:rsidRPr="003670E4">
        <w:rPr>
          <w:rFonts w:ascii="Arial" w:hAnsi="Arial" w:cs="Arial"/>
        </w:rPr>
        <w:t xml:space="preserve"> </w:t>
      </w:r>
    </w:p>
    <w:p w:rsidR="00EF511F" w:rsidRPr="003670E4" w:rsidRDefault="002F1F8E" w:rsidP="00AC0C99">
      <w:pPr>
        <w:tabs>
          <w:tab w:val="left" w:pos="1276"/>
        </w:tabs>
        <w:rPr>
          <w:rFonts w:ascii="Arial" w:hAnsi="Arial" w:cs="Arial"/>
        </w:rPr>
      </w:pPr>
      <w:r w:rsidRPr="003670E4">
        <w:rPr>
          <w:rFonts w:ascii="Arial" w:hAnsi="Arial" w:cs="Arial"/>
        </w:rPr>
        <w:t xml:space="preserve"> </w:t>
      </w:r>
    </w:p>
    <w:p w:rsidR="00EF511F" w:rsidRPr="003670E4" w:rsidRDefault="00970054" w:rsidP="00AC0C99">
      <w:pPr>
        <w:tabs>
          <w:tab w:val="left" w:pos="1276"/>
        </w:tabs>
        <w:rPr>
          <w:rFonts w:ascii="Arial" w:hAnsi="Arial" w:cs="Arial"/>
        </w:rPr>
      </w:pPr>
      <w:r w:rsidRPr="00367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E599B7" wp14:editId="1146F061">
                <wp:simplePos x="0" y="0"/>
                <wp:positionH relativeFrom="column">
                  <wp:posOffset>1838325</wp:posOffset>
                </wp:positionH>
                <wp:positionV relativeFrom="page">
                  <wp:posOffset>1838325</wp:posOffset>
                </wp:positionV>
                <wp:extent cx="4162425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E2" w:rsidRPr="007404B7" w:rsidRDefault="00DA76E2" w:rsidP="005419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99B7" id="_x0000_s1027" type="#_x0000_t202" style="position:absolute;margin-left:144.75pt;margin-top:144.75pt;width:327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XD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" o:allowincell="f" filled="f" stroked="f">
                <v:textbox>
                  <w:txbxContent>
                    <w:p w:rsidR="00DA76E2" w:rsidRPr="007404B7" w:rsidRDefault="00DA76E2" w:rsidP="005419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1F8E" w:rsidRPr="003670E4">
        <w:rPr>
          <w:rFonts w:ascii="Arial" w:hAnsi="Arial" w:cs="Arial"/>
        </w:rPr>
        <w:t xml:space="preserve"> </w:t>
      </w:r>
    </w:p>
    <w:p w:rsidR="00EF511F" w:rsidRPr="003670E4" w:rsidRDefault="00EF511F" w:rsidP="00EF511F">
      <w:pPr>
        <w:rPr>
          <w:rFonts w:ascii="Arial" w:hAnsi="Arial" w:cs="Arial"/>
        </w:rPr>
      </w:pPr>
    </w:p>
    <w:p w:rsidR="00EF511F" w:rsidRPr="003670E4" w:rsidRDefault="00EF511F" w:rsidP="00617C39">
      <w:pPr>
        <w:spacing w:line="0" w:lineRule="atLeast"/>
        <w:rPr>
          <w:rFonts w:ascii="Arial" w:hAnsi="Arial" w:cs="Arial"/>
        </w:rPr>
      </w:pPr>
    </w:p>
    <w:p w:rsidR="00EF511F" w:rsidRPr="003670E4" w:rsidRDefault="00EF511F" w:rsidP="002F1F8E"/>
    <w:p w:rsidR="005419A2" w:rsidRPr="003670E4" w:rsidRDefault="002F1F8E" w:rsidP="002F1F8E">
      <w:pPr>
        <w:tabs>
          <w:tab w:val="right" w:pos="9072"/>
        </w:tabs>
      </w:pPr>
      <w:r w:rsidRPr="003670E4">
        <w:tab/>
      </w:r>
    </w:p>
    <w:p w:rsidR="00DA76E2" w:rsidRDefault="00DA76E2" w:rsidP="005419A2">
      <w:pPr>
        <w:tabs>
          <w:tab w:val="right" w:pos="9072"/>
        </w:tabs>
        <w:jc w:val="right"/>
      </w:pPr>
    </w:p>
    <w:p w:rsidR="00DA76E2" w:rsidRDefault="00DA76E2" w:rsidP="00DA76E2">
      <w:pPr>
        <w:tabs>
          <w:tab w:val="right" w:pos="9072"/>
        </w:tabs>
      </w:pPr>
    </w:p>
    <w:p w:rsidR="001D370F" w:rsidRPr="003670E4" w:rsidRDefault="005419A2" w:rsidP="00FB5AA0">
      <w:pPr>
        <w:tabs>
          <w:tab w:val="right" w:pos="9072"/>
        </w:tabs>
        <w:jc w:val="right"/>
      </w:pPr>
      <w:r w:rsidRPr="003670E4">
        <w:t>Date: As Postmark</w:t>
      </w:r>
      <w:bookmarkStart w:id="2" w:name="Text13"/>
    </w:p>
    <w:bookmarkEnd w:id="2"/>
    <w:p w:rsidR="003670E4" w:rsidRDefault="005419A2" w:rsidP="005419A2">
      <w:pPr>
        <w:spacing w:before="120" w:after="120"/>
        <w:rPr>
          <w:rFonts w:asciiTheme="minorHAnsi" w:hAnsiTheme="minorHAnsi" w:cs="Helvetica"/>
          <w:b/>
          <w:lang w:eastAsia="en-GB"/>
        </w:rPr>
      </w:pPr>
      <w:r w:rsidRPr="003670E4">
        <w:rPr>
          <w:rFonts w:asciiTheme="minorHAnsi" w:hAnsiTheme="minorHAnsi" w:cs="Helvetica"/>
          <w:b/>
          <w:lang w:eastAsia="en-GB"/>
        </w:rPr>
        <w:t>Dear Parent or Guardian</w:t>
      </w:r>
    </w:p>
    <w:p w:rsidR="005419A2" w:rsidRPr="003670E4" w:rsidRDefault="005419A2" w:rsidP="003670E4">
      <w:pPr>
        <w:spacing w:before="240" w:after="240"/>
        <w:rPr>
          <w:rFonts w:asciiTheme="minorHAnsi" w:hAnsiTheme="minorHAnsi" w:cs="Helvetica"/>
          <w:b/>
          <w:lang w:eastAsia="en-GB"/>
        </w:rPr>
      </w:pPr>
      <w:r w:rsidRPr="003670E4">
        <w:rPr>
          <w:rFonts w:asciiTheme="minorHAnsi" w:hAnsiTheme="minorHAnsi" w:cs="Helvetica"/>
          <w:b/>
          <w:lang w:eastAsia="en-GB"/>
        </w:rPr>
        <w:t xml:space="preserve">How We </w:t>
      </w:r>
      <w:r w:rsidR="005A648D">
        <w:rPr>
          <w:rFonts w:asciiTheme="minorHAnsi" w:hAnsiTheme="minorHAnsi" w:cs="Helvetica"/>
          <w:b/>
          <w:lang w:eastAsia="en-GB"/>
        </w:rPr>
        <w:t>Will</w:t>
      </w:r>
      <w:r w:rsidR="00E713C7">
        <w:rPr>
          <w:rFonts w:asciiTheme="minorHAnsi" w:hAnsiTheme="minorHAnsi" w:cs="Helvetica"/>
          <w:b/>
          <w:lang w:eastAsia="en-GB"/>
        </w:rPr>
        <w:t xml:space="preserve"> Be</w:t>
      </w:r>
      <w:r w:rsidR="005A648D">
        <w:rPr>
          <w:rFonts w:asciiTheme="minorHAnsi" w:hAnsiTheme="minorHAnsi" w:cs="Helvetica"/>
          <w:b/>
          <w:lang w:eastAsia="en-GB"/>
        </w:rPr>
        <w:t xml:space="preserve"> </w:t>
      </w:r>
      <w:r w:rsidR="00E713C7">
        <w:rPr>
          <w:rFonts w:asciiTheme="minorHAnsi" w:hAnsiTheme="minorHAnsi" w:cs="Helvetica"/>
          <w:b/>
          <w:lang w:eastAsia="en-GB"/>
        </w:rPr>
        <w:t>Using</w:t>
      </w:r>
      <w:r w:rsidRPr="003670E4">
        <w:rPr>
          <w:rFonts w:asciiTheme="minorHAnsi" w:hAnsiTheme="minorHAnsi" w:cs="Helvetica"/>
          <w:b/>
          <w:lang w:eastAsia="en-GB"/>
        </w:rPr>
        <w:t xml:space="preserve"> Your Information</w:t>
      </w:r>
    </w:p>
    <w:p w:rsidR="005419A2" w:rsidRPr="003670E4" w:rsidRDefault="005419A2" w:rsidP="005419A2">
      <w:pPr>
        <w:spacing w:before="120" w:after="120"/>
        <w:rPr>
          <w:rFonts w:asciiTheme="minorHAnsi" w:hAnsiTheme="minorHAnsi" w:cs="Helvetica"/>
          <w:b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 xml:space="preserve">The </w:t>
      </w:r>
      <w:r w:rsidR="00847FB0">
        <w:rPr>
          <w:rFonts w:asciiTheme="minorHAnsi" w:hAnsiTheme="minorHAnsi" w:cs="Helvetica"/>
          <w:lang w:eastAsia="en-GB"/>
        </w:rPr>
        <w:t xml:space="preserve">Achieving for Children </w:t>
      </w:r>
      <w:r w:rsidR="00DA76E2">
        <w:rPr>
          <w:rFonts w:asciiTheme="minorHAnsi" w:hAnsiTheme="minorHAnsi" w:cs="Helvetica"/>
          <w:lang w:eastAsia="en-GB"/>
        </w:rPr>
        <w:t>Health Visiting and</w:t>
      </w:r>
      <w:r w:rsidRPr="003670E4">
        <w:rPr>
          <w:rFonts w:asciiTheme="minorHAnsi" w:hAnsiTheme="minorHAnsi" w:cs="Helvetica"/>
          <w:lang w:eastAsia="en-GB"/>
        </w:rPr>
        <w:t xml:space="preserve"> School Nursing Service </w:t>
      </w:r>
      <w:r w:rsidR="00DA76E2">
        <w:rPr>
          <w:rFonts w:asciiTheme="minorHAnsi" w:hAnsiTheme="minorHAnsi" w:cs="Helvetica"/>
          <w:lang w:eastAsia="en-GB"/>
        </w:rPr>
        <w:t xml:space="preserve">in the Royal Borough of Windsor and Maidenhead </w:t>
      </w:r>
      <w:r w:rsidRPr="003670E4">
        <w:rPr>
          <w:rFonts w:asciiTheme="minorHAnsi" w:hAnsiTheme="minorHAnsi" w:cs="Helvetica"/>
          <w:lang w:eastAsia="en-GB"/>
        </w:rPr>
        <w:t>aim</w:t>
      </w:r>
      <w:r w:rsidR="00847FB0">
        <w:rPr>
          <w:rFonts w:asciiTheme="minorHAnsi" w:hAnsiTheme="minorHAnsi" w:cs="Helvetica"/>
          <w:lang w:eastAsia="en-GB"/>
        </w:rPr>
        <w:t>s</w:t>
      </w:r>
      <w:r w:rsidR="006718E4" w:rsidRPr="003670E4">
        <w:rPr>
          <w:rFonts w:asciiTheme="minorHAnsi" w:hAnsiTheme="minorHAnsi" w:cs="Helvetica"/>
          <w:lang w:eastAsia="en-GB"/>
        </w:rPr>
        <w:t xml:space="preserve"> to provide</w:t>
      </w:r>
      <w:r w:rsidRPr="003670E4">
        <w:rPr>
          <w:rFonts w:asciiTheme="minorHAnsi" w:hAnsiTheme="minorHAnsi" w:cs="Helvetica"/>
          <w:lang w:eastAsia="en-GB"/>
        </w:rPr>
        <w:t xml:space="preserve"> our Service Users with the best care</w:t>
      </w:r>
      <w:r w:rsidR="00DA76E2">
        <w:rPr>
          <w:rFonts w:asciiTheme="minorHAnsi" w:hAnsiTheme="minorHAnsi" w:cs="Helvetica"/>
          <w:lang w:eastAsia="en-GB"/>
        </w:rPr>
        <w:t xml:space="preserve"> possible</w:t>
      </w:r>
      <w:r w:rsidRPr="003670E4">
        <w:rPr>
          <w:rFonts w:asciiTheme="minorHAnsi" w:hAnsiTheme="minorHAnsi" w:cs="Helvetica"/>
          <w:lang w:eastAsia="en-GB"/>
        </w:rPr>
        <w:t xml:space="preserve">.  We assess the effectiveness of the care we provide so </w:t>
      </w:r>
      <w:r w:rsidR="00DA76E2">
        <w:rPr>
          <w:rFonts w:asciiTheme="minorHAnsi" w:hAnsiTheme="minorHAnsi" w:cs="Helvetica"/>
          <w:lang w:eastAsia="en-GB"/>
        </w:rPr>
        <w:t xml:space="preserve">that </w:t>
      </w:r>
      <w:r w:rsidRPr="003670E4">
        <w:rPr>
          <w:rFonts w:asciiTheme="minorHAnsi" w:hAnsiTheme="minorHAnsi" w:cs="Helvetica"/>
          <w:lang w:eastAsia="en-GB"/>
        </w:rPr>
        <w:t>we can continually improve and we do this by collecting information about the type of care you receive.</w:t>
      </w:r>
    </w:p>
    <w:p w:rsidR="005419A2" w:rsidRPr="003670E4" w:rsidRDefault="005419A2" w:rsidP="005419A2">
      <w:pPr>
        <w:shd w:val="clear" w:color="auto" w:fill="FFFFFF"/>
        <w:spacing w:before="120" w:after="12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The NHS collect</w:t>
      </w:r>
      <w:r w:rsidR="00AD31E6">
        <w:rPr>
          <w:rFonts w:asciiTheme="minorHAnsi" w:hAnsiTheme="minorHAnsi" w:cs="Helvetica"/>
          <w:lang w:eastAsia="en-GB"/>
        </w:rPr>
        <w:t>s</w:t>
      </w:r>
      <w:r w:rsidRPr="003670E4">
        <w:rPr>
          <w:rFonts w:asciiTheme="minorHAnsi" w:hAnsiTheme="minorHAnsi" w:cs="Helvetica"/>
          <w:lang w:eastAsia="en-GB"/>
        </w:rPr>
        <w:t xml:space="preserve"> data ab</w:t>
      </w:r>
      <w:r w:rsidR="00B128CD">
        <w:rPr>
          <w:rFonts w:asciiTheme="minorHAnsi" w:hAnsiTheme="minorHAnsi" w:cs="Helvetica"/>
          <w:lang w:eastAsia="en-GB"/>
        </w:rPr>
        <w:t>out Community Services such as Health Visiting Services, School Nursing Services and Diabetes S</w:t>
      </w:r>
      <w:r w:rsidRPr="003670E4">
        <w:rPr>
          <w:rFonts w:asciiTheme="minorHAnsi" w:hAnsiTheme="minorHAnsi" w:cs="Helvetica"/>
          <w:lang w:eastAsia="en-GB"/>
        </w:rPr>
        <w:t xml:space="preserve">ervices, and data about you </w:t>
      </w:r>
      <w:r w:rsidR="00AD31E6">
        <w:rPr>
          <w:rFonts w:asciiTheme="minorHAnsi" w:hAnsiTheme="minorHAnsi" w:cs="Helvetica"/>
          <w:lang w:eastAsia="en-GB"/>
        </w:rPr>
        <w:t xml:space="preserve">and your children, </w:t>
      </w:r>
      <w:r w:rsidRPr="003670E4">
        <w:rPr>
          <w:rFonts w:asciiTheme="minorHAnsi" w:hAnsiTheme="minorHAnsi" w:cs="Helvetica"/>
          <w:lang w:eastAsia="en-GB"/>
        </w:rPr>
        <w:t>such as referrals, assessments, diagnoses, activities and, in some cases, your answers to questionnaires.</w:t>
      </w:r>
    </w:p>
    <w:p w:rsidR="005419A2" w:rsidRPr="003670E4" w:rsidRDefault="005419A2" w:rsidP="005419A2">
      <w:pPr>
        <w:shd w:val="clear" w:color="auto" w:fill="FFFFFF"/>
        <w:spacing w:before="120" w:after="12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 xml:space="preserve">The data is securely sent to NHS Digital which is the central organisation that receives the same data from all publicly-funded Community Services across England. </w:t>
      </w:r>
      <w:r w:rsidR="006718E4" w:rsidRPr="003670E4">
        <w:rPr>
          <w:rFonts w:asciiTheme="minorHAnsi" w:hAnsiTheme="minorHAnsi" w:cs="Helvetica"/>
          <w:lang w:eastAsia="en-GB"/>
        </w:rPr>
        <w:t xml:space="preserve"> </w:t>
      </w:r>
      <w:r w:rsidRPr="003670E4">
        <w:rPr>
          <w:rFonts w:asciiTheme="minorHAnsi" w:hAnsiTheme="minorHAnsi" w:cs="Helvetica"/>
          <w:lang w:eastAsia="en-GB"/>
        </w:rPr>
        <w:t>NHS Digital removes all identifying details and combines the data we send with the data sent by other care providers, forming the Community Services Data Set (CSDS).</w:t>
      </w:r>
    </w:p>
    <w:p w:rsidR="003670E4" w:rsidRPr="003670E4" w:rsidRDefault="005419A2" w:rsidP="003670E4">
      <w:pPr>
        <w:shd w:val="clear" w:color="auto" w:fill="FFFFFF"/>
        <w:spacing w:before="120" w:after="12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The data set is used to</w:t>
      </w:r>
      <w:r w:rsidR="00AD31E6">
        <w:rPr>
          <w:rFonts w:asciiTheme="minorHAnsi" w:hAnsiTheme="minorHAnsi" w:cs="Helvetica"/>
          <w:lang w:eastAsia="en-GB"/>
        </w:rPr>
        <w:t xml:space="preserve"> produce anonymised </w:t>
      </w:r>
      <w:r w:rsidR="007404B7">
        <w:rPr>
          <w:rFonts w:asciiTheme="minorHAnsi" w:hAnsiTheme="minorHAnsi" w:cs="Helvetica"/>
          <w:lang w:eastAsia="en-GB"/>
        </w:rPr>
        <w:t xml:space="preserve">national </w:t>
      </w:r>
      <w:r w:rsidR="00AD31E6">
        <w:rPr>
          <w:rFonts w:asciiTheme="minorHAnsi" w:hAnsiTheme="minorHAnsi" w:cs="Helvetica"/>
          <w:lang w:eastAsia="en-GB"/>
        </w:rPr>
        <w:t>reports</w:t>
      </w:r>
      <w:r w:rsidRPr="003670E4">
        <w:rPr>
          <w:rFonts w:asciiTheme="minorHAnsi" w:hAnsiTheme="minorHAnsi" w:cs="Helvetica"/>
          <w:lang w:eastAsia="en-GB"/>
        </w:rPr>
        <w:t xml:space="preserve"> </w:t>
      </w:r>
      <w:r w:rsidR="007404B7">
        <w:rPr>
          <w:rFonts w:asciiTheme="minorHAnsi" w:hAnsiTheme="minorHAnsi" w:cs="Helvetica"/>
          <w:lang w:eastAsia="en-GB"/>
        </w:rPr>
        <w:t xml:space="preserve">that </w:t>
      </w:r>
      <w:r w:rsidRPr="003670E4">
        <w:rPr>
          <w:rFonts w:asciiTheme="minorHAnsi" w:hAnsiTheme="minorHAnsi" w:cs="Helvetica"/>
          <w:lang w:eastAsia="en-GB"/>
        </w:rPr>
        <w:t xml:space="preserve">only show summary numbers of, for instance, clients referred to different types of services. </w:t>
      </w:r>
      <w:r w:rsidR="006718E4" w:rsidRPr="003670E4">
        <w:rPr>
          <w:rFonts w:asciiTheme="minorHAnsi" w:hAnsiTheme="minorHAnsi" w:cs="Helvetica"/>
          <w:lang w:eastAsia="en-GB"/>
        </w:rPr>
        <w:t xml:space="preserve"> </w:t>
      </w:r>
      <w:r w:rsidRPr="003670E4">
        <w:rPr>
          <w:rFonts w:asciiTheme="minorHAnsi" w:hAnsiTheme="minorHAnsi" w:cs="Helvetica"/>
          <w:lang w:eastAsia="en-GB"/>
        </w:rPr>
        <w:t>It is impossibl</w:t>
      </w:r>
      <w:r w:rsidR="0079025D">
        <w:rPr>
          <w:rFonts w:asciiTheme="minorHAnsi" w:hAnsiTheme="minorHAnsi" w:cs="Helvetica"/>
          <w:lang w:eastAsia="en-GB"/>
        </w:rPr>
        <w:t>e to identify any individual cl</w:t>
      </w:r>
      <w:r w:rsidRPr="003670E4">
        <w:rPr>
          <w:rFonts w:asciiTheme="minorHAnsi" w:hAnsiTheme="minorHAnsi" w:cs="Helvetica"/>
          <w:lang w:eastAsia="en-GB"/>
        </w:rPr>
        <w:t>ient in the reports, but the reports do help us to improve the care</w:t>
      </w:r>
      <w:r w:rsidR="0079025D">
        <w:rPr>
          <w:rFonts w:asciiTheme="minorHAnsi" w:hAnsiTheme="minorHAnsi" w:cs="Helvetica"/>
          <w:lang w:eastAsia="en-GB"/>
        </w:rPr>
        <w:t xml:space="preserve"> we provide to all our service users</w:t>
      </w:r>
      <w:r w:rsidRPr="003670E4">
        <w:rPr>
          <w:rFonts w:asciiTheme="minorHAnsi" w:hAnsiTheme="minorHAnsi" w:cs="Helvetica"/>
          <w:lang w:eastAsia="en-GB"/>
        </w:rPr>
        <w:t>.</w:t>
      </w:r>
    </w:p>
    <w:p w:rsidR="003670E4" w:rsidRPr="003670E4" w:rsidRDefault="005419A2" w:rsidP="003670E4">
      <w:pPr>
        <w:shd w:val="clear" w:color="auto" w:fill="FFFFFF"/>
        <w:spacing w:before="240" w:after="240"/>
        <w:outlineLvl w:val="2"/>
        <w:rPr>
          <w:rFonts w:asciiTheme="minorHAnsi" w:hAnsiTheme="minorHAnsi" w:cs="Helvetica"/>
          <w:b/>
          <w:bCs/>
          <w:lang w:eastAsia="en-GB"/>
        </w:rPr>
      </w:pPr>
      <w:r w:rsidRPr="003670E4">
        <w:rPr>
          <w:rFonts w:asciiTheme="minorHAnsi" w:hAnsiTheme="minorHAnsi" w:cs="Helvetica"/>
          <w:b/>
          <w:bCs/>
          <w:lang w:eastAsia="en-GB"/>
        </w:rPr>
        <w:t>No information that could reveal your identity is used in national reports</w:t>
      </w:r>
      <w:r w:rsidR="006718E4" w:rsidRPr="003670E4">
        <w:rPr>
          <w:rFonts w:asciiTheme="minorHAnsi" w:hAnsiTheme="minorHAnsi" w:cs="Helvetica"/>
          <w:b/>
          <w:bCs/>
          <w:lang w:eastAsia="en-GB"/>
        </w:rPr>
        <w:t>.</w:t>
      </w:r>
    </w:p>
    <w:p w:rsidR="005419A2" w:rsidRPr="003670E4" w:rsidRDefault="006718E4" w:rsidP="005419A2">
      <w:pPr>
        <w:shd w:val="clear" w:color="auto" w:fill="FFFFFF"/>
        <w:spacing w:before="120" w:after="12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The benefits to our</w:t>
      </w:r>
      <w:r w:rsidR="005419A2" w:rsidRPr="003670E4">
        <w:rPr>
          <w:rFonts w:asciiTheme="minorHAnsi" w:hAnsiTheme="minorHAnsi" w:cs="Helvetica"/>
          <w:lang w:eastAsia="en-GB"/>
        </w:rPr>
        <w:t xml:space="preserve"> client</w:t>
      </w:r>
      <w:r w:rsidRPr="003670E4">
        <w:rPr>
          <w:rFonts w:asciiTheme="minorHAnsi" w:hAnsiTheme="minorHAnsi" w:cs="Helvetica"/>
          <w:lang w:eastAsia="en-GB"/>
        </w:rPr>
        <w:t>s</w:t>
      </w:r>
      <w:r w:rsidR="005419A2" w:rsidRPr="003670E4">
        <w:rPr>
          <w:rFonts w:asciiTheme="minorHAnsi" w:hAnsiTheme="minorHAnsi" w:cs="Helvetica"/>
          <w:lang w:eastAsia="en-GB"/>
        </w:rPr>
        <w:t xml:space="preserve"> include</w:t>
      </w:r>
      <w:r w:rsidR="007404B7">
        <w:rPr>
          <w:rFonts w:asciiTheme="minorHAnsi" w:hAnsiTheme="minorHAnsi" w:cs="Helvetica"/>
          <w:lang w:eastAsia="en-GB"/>
        </w:rPr>
        <w:t xml:space="preserve"> the following</w:t>
      </w:r>
      <w:r w:rsidR="005419A2" w:rsidRPr="003670E4">
        <w:rPr>
          <w:rFonts w:asciiTheme="minorHAnsi" w:hAnsiTheme="minorHAnsi" w:cs="Helvetica"/>
          <w:lang w:eastAsia="en-GB"/>
        </w:rPr>
        <w:t>:</w:t>
      </w:r>
    </w:p>
    <w:p w:rsidR="005419A2" w:rsidRPr="003670E4" w:rsidRDefault="005419A2" w:rsidP="005419A2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ind w:left="709" w:hanging="709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Making sure Community Services are available to all service users in all areas by measuring the care that is being delivered</w:t>
      </w:r>
      <w:r w:rsidR="006718E4" w:rsidRPr="003670E4">
        <w:rPr>
          <w:rFonts w:asciiTheme="minorHAnsi" w:hAnsiTheme="minorHAnsi" w:cs="Helvetica"/>
          <w:lang w:eastAsia="en-GB"/>
        </w:rPr>
        <w:t>.</w:t>
      </w:r>
    </w:p>
    <w:p w:rsidR="005419A2" w:rsidRPr="003670E4" w:rsidRDefault="005419A2" w:rsidP="005419A2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ind w:left="709" w:hanging="709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Better care</w:t>
      </w:r>
      <w:r w:rsidR="006718E4" w:rsidRPr="003670E4">
        <w:rPr>
          <w:rFonts w:asciiTheme="minorHAnsi" w:hAnsiTheme="minorHAnsi" w:cs="Helvetica"/>
          <w:lang w:eastAsia="en-GB"/>
        </w:rPr>
        <w:t xml:space="preserve"> by</w:t>
      </w:r>
      <w:r w:rsidRPr="003670E4">
        <w:rPr>
          <w:rFonts w:asciiTheme="minorHAnsi" w:hAnsiTheme="minorHAnsi" w:cs="Helvetica"/>
          <w:lang w:eastAsia="en-GB"/>
        </w:rPr>
        <w:t xml:space="preserve"> monitoring progress </w:t>
      </w:r>
      <w:r w:rsidR="006718E4" w:rsidRPr="003670E4">
        <w:rPr>
          <w:rFonts w:asciiTheme="minorHAnsi" w:hAnsiTheme="minorHAnsi" w:cs="Helvetica"/>
          <w:lang w:eastAsia="en-GB"/>
        </w:rPr>
        <w:t xml:space="preserve">in order </w:t>
      </w:r>
      <w:r w:rsidRPr="003670E4">
        <w:rPr>
          <w:rFonts w:asciiTheme="minorHAnsi" w:hAnsiTheme="minorHAnsi" w:cs="Helvetica"/>
          <w:lang w:eastAsia="en-GB"/>
        </w:rPr>
        <w:t>to allow future services to be planned</w:t>
      </w:r>
      <w:r w:rsidR="006718E4" w:rsidRPr="003670E4">
        <w:rPr>
          <w:rFonts w:asciiTheme="minorHAnsi" w:hAnsiTheme="minorHAnsi" w:cs="Helvetica"/>
          <w:lang w:eastAsia="en-GB"/>
        </w:rPr>
        <w:t>.</w:t>
      </w:r>
    </w:p>
    <w:p w:rsidR="005419A2" w:rsidRPr="003670E4" w:rsidRDefault="005419A2" w:rsidP="005419A2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ind w:left="709" w:hanging="709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More personalised and better organised care for service users through understanding</w:t>
      </w:r>
      <w:r w:rsidR="006718E4" w:rsidRPr="003670E4">
        <w:rPr>
          <w:rFonts w:asciiTheme="minorHAnsi" w:hAnsiTheme="minorHAnsi" w:cs="Helvetica"/>
          <w:lang w:eastAsia="en-GB"/>
        </w:rPr>
        <w:t xml:space="preserve"> what care is needed nationally.</w:t>
      </w:r>
    </w:p>
    <w:p w:rsidR="003670E4" w:rsidRDefault="006718E4" w:rsidP="005419A2">
      <w:pPr>
        <w:shd w:val="clear" w:color="auto" w:fill="FFFFFF"/>
        <w:spacing w:before="120" w:after="12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To gain an</w:t>
      </w:r>
      <w:r w:rsidR="005419A2" w:rsidRPr="003670E4">
        <w:rPr>
          <w:rFonts w:asciiTheme="minorHAnsi" w:hAnsiTheme="minorHAnsi" w:cs="Helvetica"/>
          <w:lang w:eastAsia="en-GB"/>
        </w:rPr>
        <w:t xml:space="preserve"> ac</w:t>
      </w:r>
      <w:r w:rsidRPr="003670E4">
        <w:rPr>
          <w:rFonts w:asciiTheme="minorHAnsi" w:hAnsiTheme="minorHAnsi" w:cs="Helvetica"/>
          <w:lang w:eastAsia="en-GB"/>
        </w:rPr>
        <w:t>curate picture and therefore the</w:t>
      </w:r>
      <w:r w:rsidR="005419A2" w:rsidRPr="003670E4">
        <w:rPr>
          <w:rFonts w:asciiTheme="minorHAnsi" w:hAnsiTheme="minorHAnsi" w:cs="Helvetica"/>
          <w:lang w:eastAsia="en-GB"/>
        </w:rPr>
        <w:t xml:space="preserve"> most benefit, data has to be collected from as many service users as possible.</w:t>
      </w:r>
    </w:p>
    <w:p w:rsidR="003670E4" w:rsidRDefault="005419A2" w:rsidP="005419A2">
      <w:pPr>
        <w:shd w:val="clear" w:color="auto" w:fill="FFFFFF"/>
        <w:spacing w:before="120" w:after="12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lastRenderedPageBreak/>
        <w:t xml:space="preserve">If, however, you </w:t>
      </w:r>
      <w:r w:rsidR="007404B7">
        <w:rPr>
          <w:rFonts w:asciiTheme="minorHAnsi" w:hAnsiTheme="minorHAnsi" w:cs="Helvetica"/>
          <w:lang w:eastAsia="en-GB"/>
        </w:rPr>
        <w:t xml:space="preserve">would prefer </w:t>
      </w:r>
      <w:r w:rsidRPr="003670E4">
        <w:rPr>
          <w:rFonts w:asciiTheme="minorHAnsi" w:hAnsiTheme="minorHAnsi" w:cs="Helvetica"/>
          <w:lang w:eastAsia="en-GB"/>
        </w:rPr>
        <w:t xml:space="preserve">not </w:t>
      </w:r>
      <w:r w:rsidR="007404B7">
        <w:rPr>
          <w:rFonts w:asciiTheme="minorHAnsi" w:hAnsiTheme="minorHAnsi" w:cs="Helvetica"/>
          <w:lang w:eastAsia="en-GB"/>
        </w:rPr>
        <w:t xml:space="preserve">to have </w:t>
      </w:r>
      <w:r w:rsidRPr="003670E4">
        <w:rPr>
          <w:rFonts w:asciiTheme="minorHAnsi" w:hAnsiTheme="minorHAnsi" w:cs="Helvetica"/>
          <w:lang w:eastAsia="en-GB"/>
        </w:rPr>
        <w:t xml:space="preserve">your information used </w:t>
      </w:r>
      <w:r w:rsidR="007404B7">
        <w:rPr>
          <w:rFonts w:asciiTheme="minorHAnsi" w:hAnsiTheme="minorHAnsi" w:cs="Helvetica"/>
          <w:lang w:eastAsia="en-GB"/>
        </w:rPr>
        <w:t>in this manner,</w:t>
      </w:r>
      <w:r w:rsidRPr="003670E4">
        <w:rPr>
          <w:rFonts w:asciiTheme="minorHAnsi" w:hAnsiTheme="minorHAnsi" w:cs="Helvetica"/>
          <w:lang w:eastAsia="en-GB"/>
        </w:rPr>
        <w:t xml:space="preserve"> you have the right to decline by letting us know. </w:t>
      </w:r>
      <w:r w:rsidR="007404B7">
        <w:rPr>
          <w:rFonts w:asciiTheme="minorHAnsi" w:hAnsiTheme="minorHAnsi" w:cs="Helvetica"/>
          <w:lang w:eastAsia="en-GB"/>
        </w:rPr>
        <w:t xml:space="preserve"> </w:t>
      </w:r>
      <w:r w:rsidRPr="003670E4">
        <w:rPr>
          <w:rFonts w:asciiTheme="minorHAnsi" w:hAnsiTheme="minorHAnsi" w:cs="Helvetica"/>
          <w:lang w:eastAsia="en-GB"/>
        </w:rPr>
        <w:t xml:space="preserve">This will not affect the service we offer to you in any way.  </w:t>
      </w:r>
    </w:p>
    <w:p w:rsidR="005419A2" w:rsidRPr="003670E4" w:rsidRDefault="005419A2" w:rsidP="007404B7">
      <w:pPr>
        <w:shd w:val="clear" w:color="auto" w:fill="FFFFFF"/>
        <w:spacing w:before="240" w:after="24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You can contact our service by</w:t>
      </w:r>
      <w:r w:rsidR="007404B7">
        <w:rPr>
          <w:rFonts w:asciiTheme="minorHAnsi" w:hAnsiTheme="minorHAnsi" w:cs="Helvetica"/>
          <w:lang w:eastAsia="en-GB"/>
        </w:rPr>
        <w:t xml:space="preserve"> calling the</w:t>
      </w:r>
      <w:r w:rsidRPr="003670E4">
        <w:rPr>
          <w:rFonts w:asciiTheme="minorHAnsi" w:hAnsiTheme="minorHAnsi" w:cs="Helvetica"/>
          <w:lang w:eastAsia="en-GB"/>
        </w:rPr>
        <w:t xml:space="preserve"> telephone</w:t>
      </w:r>
      <w:r w:rsidR="007404B7">
        <w:rPr>
          <w:rFonts w:asciiTheme="minorHAnsi" w:hAnsiTheme="minorHAnsi" w:cs="Helvetica"/>
          <w:lang w:eastAsia="en-GB"/>
        </w:rPr>
        <w:t xml:space="preserve"> number</w:t>
      </w:r>
      <w:r w:rsidRPr="003670E4">
        <w:rPr>
          <w:rFonts w:asciiTheme="minorHAnsi" w:hAnsiTheme="minorHAnsi" w:cs="Helvetica"/>
          <w:lang w:eastAsia="en-GB"/>
        </w:rPr>
        <w:t xml:space="preserve"> or </w:t>
      </w:r>
      <w:r w:rsidR="007404B7">
        <w:rPr>
          <w:rFonts w:asciiTheme="minorHAnsi" w:hAnsiTheme="minorHAnsi" w:cs="Helvetica"/>
          <w:lang w:eastAsia="en-GB"/>
        </w:rPr>
        <w:t xml:space="preserve">using the </w:t>
      </w:r>
      <w:r w:rsidRPr="003670E4">
        <w:rPr>
          <w:rFonts w:asciiTheme="minorHAnsi" w:hAnsiTheme="minorHAnsi" w:cs="Helvetica"/>
          <w:lang w:eastAsia="en-GB"/>
        </w:rPr>
        <w:t>email</w:t>
      </w:r>
      <w:r w:rsidR="007404B7">
        <w:rPr>
          <w:rFonts w:asciiTheme="minorHAnsi" w:hAnsiTheme="minorHAnsi" w:cs="Helvetica"/>
          <w:lang w:eastAsia="en-GB"/>
        </w:rPr>
        <w:t xml:space="preserve"> address in the letterhead at the top of this letter in order to contact the appropriate service for your child</w:t>
      </w:r>
      <w:r w:rsidR="00A528CA">
        <w:rPr>
          <w:rFonts w:asciiTheme="minorHAnsi" w:hAnsiTheme="minorHAnsi" w:cs="Helvetica"/>
          <w:lang w:eastAsia="en-GB"/>
        </w:rPr>
        <w:t xml:space="preserve"> / children</w:t>
      </w:r>
      <w:r w:rsidR="007404B7">
        <w:rPr>
          <w:rFonts w:asciiTheme="minorHAnsi" w:hAnsiTheme="minorHAnsi" w:cs="Helvetica"/>
          <w:lang w:eastAsia="en-GB"/>
        </w:rPr>
        <w:t xml:space="preserve"> (0 to 5 years for Health Visiting and 5 – 19 years for School Nursing).</w:t>
      </w:r>
      <w:r w:rsidRPr="003670E4">
        <w:rPr>
          <w:rFonts w:asciiTheme="minorHAnsi" w:hAnsiTheme="minorHAnsi" w:cs="Helvetica"/>
          <w:lang w:eastAsia="en-GB"/>
        </w:rPr>
        <w:t xml:space="preserve"> </w:t>
      </w:r>
    </w:p>
    <w:p w:rsidR="005419A2" w:rsidRPr="003670E4" w:rsidRDefault="005419A2" w:rsidP="007404B7">
      <w:pPr>
        <w:shd w:val="clear" w:color="auto" w:fill="FFFFFF"/>
        <w:spacing w:before="240" w:after="24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 xml:space="preserve">If you would like to find out more about how </w:t>
      </w:r>
      <w:r w:rsidR="00A528CA">
        <w:rPr>
          <w:rFonts w:asciiTheme="minorHAnsi" w:hAnsiTheme="minorHAnsi" w:cs="Helvetica"/>
          <w:lang w:eastAsia="en-GB"/>
        </w:rPr>
        <w:t>we use the information we gather</w:t>
      </w:r>
      <w:r w:rsidRPr="003670E4">
        <w:rPr>
          <w:rFonts w:asciiTheme="minorHAnsi" w:hAnsiTheme="minorHAnsi" w:cs="Helvetica"/>
          <w:lang w:eastAsia="en-GB"/>
        </w:rPr>
        <w:t>, please speak to a member of staff.</w:t>
      </w:r>
    </w:p>
    <w:p w:rsidR="006718E4" w:rsidRPr="003670E4" w:rsidRDefault="005419A2" w:rsidP="007404B7">
      <w:pPr>
        <w:shd w:val="clear" w:color="auto" w:fill="FFFFFF"/>
        <w:spacing w:before="240" w:after="24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>Yours faithfully</w:t>
      </w:r>
    </w:p>
    <w:p w:rsidR="006718E4" w:rsidRPr="003670E4" w:rsidRDefault="005419A2" w:rsidP="007404B7">
      <w:pPr>
        <w:shd w:val="clear" w:color="auto" w:fill="FFFFFF"/>
        <w:spacing w:before="240" w:after="240"/>
        <w:rPr>
          <w:rFonts w:asciiTheme="minorHAnsi" w:hAnsiTheme="minorHAnsi" w:cs="Helvetica"/>
          <w:lang w:eastAsia="en-GB"/>
        </w:rPr>
      </w:pPr>
      <w:r w:rsidRPr="003670E4">
        <w:rPr>
          <w:rFonts w:asciiTheme="minorHAnsi" w:hAnsiTheme="minorHAnsi" w:cs="Helvetica"/>
          <w:lang w:eastAsia="en-GB"/>
        </w:rPr>
        <w:t xml:space="preserve">Achieving for Children </w:t>
      </w:r>
    </w:p>
    <w:p w:rsidR="005419A2" w:rsidRPr="003670E4" w:rsidRDefault="005419A2" w:rsidP="007404B7">
      <w:pPr>
        <w:shd w:val="clear" w:color="auto" w:fill="FFFFFF"/>
        <w:spacing w:before="240" w:after="240"/>
        <w:rPr>
          <w:rFonts w:asciiTheme="minorHAnsi" w:hAnsiTheme="minorHAnsi" w:cs="Helvetica"/>
          <w:lang w:eastAsia="en-GB"/>
        </w:rPr>
      </w:pPr>
      <w:r w:rsidRPr="007404B7">
        <w:rPr>
          <w:rFonts w:asciiTheme="minorHAnsi" w:hAnsiTheme="minorHAnsi" w:cs="Helvetica"/>
          <w:lang w:eastAsia="en-GB"/>
        </w:rPr>
        <w:t>Hea</w:t>
      </w:r>
      <w:r w:rsidR="007404B7">
        <w:rPr>
          <w:rFonts w:asciiTheme="minorHAnsi" w:hAnsiTheme="minorHAnsi" w:cs="Helvetica"/>
          <w:lang w:eastAsia="en-GB"/>
        </w:rPr>
        <w:t>lth Visiting &amp; School Nursing Service</w:t>
      </w:r>
    </w:p>
    <w:p w:rsidR="00EF511F" w:rsidRPr="003670E4" w:rsidRDefault="00EF511F" w:rsidP="005419A2">
      <w:pPr>
        <w:spacing w:before="120" w:after="120"/>
      </w:pPr>
    </w:p>
    <w:sectPr w:rsidR="00EF511F" w:rsidRPr="003670E4" w:rsidSect="003670E4">
      <w:headerReference w:type="first" r:id="rId7"/>
      <w:foot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A2" w:rsidRDefault="005419A2" w:rsidP="00EF0D2A">
      <w:r>
        <w:separator/>
      </w:r>
    </w:p>
  </w:endnote>
  <w:endnote w:type="continuationSeparator" w:id="0">
    <w:p w:rsidR="005419A2" w:rsidRDefault="005419A2" w:rsidP="00EF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4A" w:rsidRDefault="00C71B4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A942FA" wp14:editId="0D7B37EE">
              <wp:simplePos x="0" y="0"/>
              <wp:positionH relativeFrom="margin">
                <wp:posOffset>0</wp:posOffset>
              </wp:positionH>
              <wp:positionV relativeFrom="page">
                <wp:posOffset>10126980</wp:posOffset>
              </wp:positionV>
              <wp:extent cx="5896800" cy="255270"/>
              <wp:effectExtent l="0" t="0" r="889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680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B4A" w:rsidRPr="007833E9" w:rsidRDefault="00C71B4A" w:rsidP="00C71B4A">
                          <w:pPr>
                            <w:shd w:val="clear" w:color="auto" w:fill="FFFFFF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7833E9">
                            <w:rPr>
                              <w:rFonts w:asciiTheme="minorHAnsi" w:hAnsiTheme="minorHAnsi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Company number: 08878185 | Registered address: Gifford House, 67c St Helier Avenue, Morden, SM4 6HY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A942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97.4pt;width:464.3pt;height:20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" stroked="f">
              <v:textbox style="mso-fit-shape-to-text:t">
                <w:txbxContent>
                  <w:p w:rsidR="00C71B4A" w:rsidRPr="007833E9" w:rsidRDefault="00C71B4A" w:rsidP="00C71B4A">
                    <w:pPr>
                      <w:shd w:val="clear" w:color="auto" w:fill="FFFFFF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7833E9">
                      <w:rPr>
                        <w:rFonts w:asciiTheme="minorHAnsi" w:hAnsiTheme="minorHAnsi" w:cs="Arial"/>
                        <w:color w:val="222222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Company number: 08878185 | Registered address: Gifford House, 67c St Helier Avenue, Morden, SM4 6HY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A2" w:rsidRDefault="005419A2" w:rsidP="00EF0D2A">
      <w:r>
        <w:separator/>
      </w:r>
    </w:p>
  </w:footnote>
  <w:footnote w:type="continuationSeparator" w:id="0">
    <w:p w:rsidR="005419A2" w:rsidRDefault="005419A2" w:rsidP="00EF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9F" w:rsidRDefault="00657F9F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0" allowOverlap="1" wp14:anchorId="31C14CC8" wp14:editId="5FAB710B">
          <wp:simplePos x="0" y="0"/>
          <wp:positionH relativeFrom="column">
            <wp:posOffset>-572494</wp:posOffset>
          </wp:positionH>
          <wp:positionV relativeFrom="page">
            <wp:posOffset>465483</wp:posOffset>
          </wp:positionV>
          <wp:extent cx="3167380" cy="1729105"/>
          <wp:effectExtent l="0" t="0" r="0" b="4445"/>
          <wp:wrapNone/>
          <wp:docPr id="6" name="Picture 6" descr="N:\LBR_PPC - Comms\2540 AfC Rebranding\Branding development\Matter&amp;Co\Master Logo Suite\AFC Main Logo\CMYK\JPEG\With Strapline\AfC_CMYK-Strapline_Forwhitebackground_grey_1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:\LBR_PPC - Comms\2540 AfC Rebranding\Branding development\Matter&amp;Co\Master Logo Suite\AFC Main Logo\CMYK\JPEG\With Strapline\AfC_CMYK-Strapline_Forwhitebackground_grey_1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380" cy="172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F1C8B69" wp14:editId="151D21E0">
          <wp:simplePos x="0" y="0"/>
          <wp:positionH relativeFrom="column">
            <wp:posOffset>4958908</wp:posOffset>
          </wp:positionH>
          <wp:positionV relativeFrom="page">
            <wp:posOffset>549717</wp:posOffset>
          </wp:positionV>
          <wp:extent cx="1105536" cy="1228090"/>
          <wp:effectExtent l="0" t="0" r="0" b="0"/>
          <wp:wrapNone/>
          <wp:docPr id="3" name="Picture 3" descr="C:\Users\fran.wylde\AppData\Local\Microsoft\Windows\INetCache\Content.Word\RBWM 2017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.wylde\AppData\Local\Microsoft\Windows\INetCache\Content.Word\RBWM 2017 purp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6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79D"/>
    <w:multiLevelType w:val="hybridMultilevel"/>
    <w:tmpl w:val="0C0A3DF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A2"/>
    <w:rsid w:val="000271CD"/>
    <w:rsid w:val="000660B7"/>
    <w:rsid w:val="00073415"/>
    <w:rsid w:val="0008032B"/>
    <w:rsid w:val="000816D9"/>
    <w:rsid w:val="00090277"/>
    <w:rsid w:val="000E7B3F"/>
    <w:rsid w:val="00100E59"/>
    <w:rsid w:val="00106D74"/>
    <w:rsid w:val="001660B6"/>
    <w:rsid w:val="00167BF1"/>
    <w:rsid w:val="00167C35"/>
    <w:rsid w:val="001A4433"/>
    <w:rsid w:val="001D370F"/>
    <w:rsid w:val="001E13C7"/>
    <w:rsid w:val="001F0B17"/>
    <w:rsid w:val="001F1593"/>
    <w:rsid w:val="001F184A"/>
    <w:rsid w:val="00202FED"/>
    <w:rsid w:val="00206D86"/>
    <w:rsid w:val="002359BF"/>
    <w:rsid w:val="002461B1"/>
    <w:rsid w:val="002611D7"/>
    <w:rsid w:val="002C2560"/>
    <w:rsid w:val="002F1F8E"/>
    <w:rsid w:val="00306931"/>
    <w:rsid w:val="00334DF1"/>
    <w:rsid w:val="003670E4"/>
    <w:rsid w:val="003C5DBE"/>
    <w:rsid w:val="00424EC3"/>
    <w:rsid w:val="004301B7"/>
    <w:rsid w:val="004A2541"/>
    <w:rsid w:val="004D34F1"/>
    <w:rsid w:val="004F5B2F"/>
    <w:rsid w:val="005359B0"/>
    <w:rsid w:val="005419A2"/>
    <w:rsid w:val="00555FFD"/>
    <w:rsid w:val="005A648D"/>
    <w:rsid w:val="005E2001"/>
    <w:rsid w:val="00617C39"/>
    <w:rsid w:val="00620C7D"/>
    <w:rsid w:val="00622997"/>
    <w:rsid w:val="00657F9F"/>
    <w:rsid w:val="006718E4"/>
    <w:rsid w:val="0071252D"/>
    <w:rsid w:val="007404B7"/>
    <w:rsid w:val="00745FA0"/>
    <w:rsid w:val="007833E9"/>
    <w:rsid w:val="0079025D"/>
    <w:rsid w:val="007C38AC"/>
    <w:rsid w:val="007D60EC"/>
    <w:rsid w:val="008208B9"/>
    <w:rsid w:val="00847FB0"/>
    <w:rsid w:val="008614FF"/>
    <w:rsid w:val="00947C19"/>
    <w:rsid w:val="009520E4"/>
    <w:rsid w:val="00965254"/>
    <w:rsid w:val="00970054"/>
    <w:rsid w:val="009F1C94"/>
    <w:rsid w:val="00A3277D"/>
    <w:rsid w:val="00A34850"/>
    <w:rsid w:val="00A45B3E"/>
    <w:rsid w:val="00A528CA"/>
    <w:rsid w:val="00A535E2"/>
    <w:rsid w:val="00AC0C99"/>
    <w:rsid w:val="00AD31E6"/>
    <w:rsid w:val="00B128CD"/>
    <w:rsid w:val="00B17FF7"/>
    <w:rsid w:val="00B2635C"/>
    <w:rsid w:val="00B82874"/>
    <w:rsid w:val="00BC18CD"/>
    <w:rsid w:val="00BC2119"/>
    <w:rsid w:val="00BF12AC"/>
    <w:rsid w:val="00C71B4A"/>
    <w:rsid w:val="00C83DF1"/>
    <w:rsid w:val="00C87522"/>
    <w:rsid w:val="00C935D3"/>
    <w:rsid w:val="00CC4C48"/>
    <w:rsid w:val="00CD5954"/>
    <w:rsid w:val="00D11C7B"/>
    <w:rsid w:val="00D607A4"/>
    <w:rsid w:val="00D703DE"/>
    <w:rsid w:val="00DA76E2"/>
    <w:rsid w:val="00DC36BF"/>
    <w:rsid w:val="00DF33F1"/>
    <w:rsid w:val="00E005C0"/>
    <w:rsid w:val="00E713C7"/>
    <w:rsid w:val="00E86413"/>
    <w:rsid w:val="00E97244"/>
    <w:rsid w:val="00EA3079"/>
    <w:rsid w:val="00EC22F5"/>
    <w:rsid w:val="00EE1993"/>
    <w:rsid w:val="00EF0D2A"/>
    <w:rsid w:val="00EF511F"/>
    <w:rsid w:val="00F23F82"/>
    <w:rsid w:val="00F3709E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B350FDA-2BAC-45FC-A5FA-8482352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8E"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D2A"/>
    <w:pPr>
      <w:tabs>
        <w:tab w:val="center" w:pos="4513"/>
        <w:tab w:val="right" w:pos="9026"/>
      </w:tabs>
    </w:pPr>
    <w:rPr>
      <w:rFonts w:ascii="Arial" w:hAnsi="Arial"/>
      <w:sz w:val="22"/>
      <w:szCs w:val="22"/>
      <w:lang w:val="x-none" w:eastAsia="x-none"/>
    </w:rPr>
  </w:style>
  <w:style w:type="character" w:customStyle="1" w:styleId="HeaderChar">
    <w:name w:val="Header Char"/>
    <w:link w:val="Header"/>
    <w:rsid w:val="00EF0D2A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EF0D2A"/>
    <w:pPr>
      <w:tabs>
        <w:tab w:val="center" w:pos="4513"/>
        <w:tab w:val="right" w:pos="9026"/>
      </w:tabs>
    </w:pPr>
    <w:rPr>
      <w:rFonts w:ascii="Arial" w:hAnsi="Arial"/>
      <w:sz w:val="22"/>
      <w:szCs w:val="22"/>
      <w:lang w:val="x-none" w:eastAsia="x-none"/>
    </w:rPr>
  </w:style>
  <w:style w:type="character" w:customStyle="1" w:styleId="FooterChar">
    <w:name w:val="Footer Char"/>
    <w:link w:val="Footer"/>
    <w:rsid w:val="00EF0D2A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2F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F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41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localprofile</cp:lastModifiedBy>
  <cp:revision>2</cp:revision>
  <cp:lastPrinted>2019-11-12T09:43:00Z</cp:lastPrinted>
  <dcterms:created xsi:type="dcterms:W3CDTF">2020-01-23T14:48:00Z</dcterms:created>
  <dcterms:modified xsi:type="dcterms:W3CDTF">2020-01-23T14:48:00Z</dcterms:modified>
</cp:coreProperties>
</file>