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FFB" w:rsidRPr="00206E0A" w:rsidRDefault="008B5FFB" w:rsidP="00E2348C">
      <w:pPr>
        <w:ind w:right="-82"/>
        <w:jc w:val="center"/>
        <w:rPr>
          <w:rFonts w:ascii="Calibri" w:hAnsi="Calibri" w:cs="Arial"/>
          <w:b/>
          <w:bCs/>
        </w:rPr>
      </w:pPr>
    </w:p>
    <w:p w:rsidR="008B5FFB" w:rsidRPr="00206E0A" w:rsidRDefault="008B5FFB" w:rsidP="008B5FFB">
      <w:pPr>
        <w:ind w:left="-1080" w:right="3410"/>
        <w:jc w:val="center"/>
        <w:rPr>
          <w:rFonts w:ascii="Calibri" w:hAnsi="Calibri" w:cs="Arial"/>
          <w:b/>
          <w:bCs/>
        </w:rPr>
      </w:pPr>
    </w:p>
    <w:p w:rsidR="008B5FFB" w:rsidRPr="00206E0A" w:rsidRDefault="008B5FFB" w:rsidP="008B5FFB">
      <w:pPr>
        <w:ind w:right="3410"/>
        <w:jc w:val="center"/>
        <w:rPr>
          <w:rFonts w:ascii="Calibri" w:hAnsi="Calibri" w:cs="Arial"/>
          <w:b/>
          <w:bCs/>
        </w:rPr>
      </w:pPr>
    </w:p>
    <w:p w:rsidR="008B5FFB" w:rsidRPr="00206E0A" w:rsidRDefault="008B5FFB" w:rsidP="008B5FFB">
      <w:pPr>
        <w:ind w:right="3410"/>
        <w:rPr>
          <w:rFonts w:ascii="Calibri" w:hAnsi="Calibri" w:cs="Arial"/>
          <w:b/>
          <w:bCs/>
        </w:rPr>
      </w:pPr>
    </w:p>
    <w:p w:rsidR="00B94843" w:rsidRPr="00206E0A" w:rsidRDefault="00B94843" w:rsidP="00B94843">
      <w:pPr>
        <w:ind w:right="98"/>
        <w:jc w:val="center"/>
        <w:rPr>
          <w:rFonts w:ascii="Calibri" w:hAnsi="Calibri" w:cs="Arial"/>
          <w:b/>
          <w:bCs/>
          <w:color w:val="003366"/>
          <w:sz w:val="144"/>
          <w:szCs w:val="144"/>
        </w:rPr>
      </w:pPr>
      <w:r w:rsidRPr="00206E0A">
        <w:rPr>
          <w:rFonts w:ascii="Calibri" w:hAnsi="Calibri" w:cs="Arial"/>
          <w:b/>
          <w:bCs/>
          <w:color w:val="003366"/>
          <w:sz w:val="144"/>
          <w:szCs w:val="144"/>
        </w:rPr>
        <w:t>Improving quality</w:t>
      </w:r>
    </w:p>
    <w:p w:rsidR="00B94843" w:rsidRPr="00206E0A" w:rsidRDefault="00B94843" w:rsidP="00B94843">
      <w:pPr>
        <w:ind w:right="98"/>
        <w:jc w:val="center"/>
        <w:rPr>
          <w:rFonts w:ascii="Calibri" w:hAnsi="Calibri" w:cs="Arial"/>
          <w:b/>
          <w:bCs/>
          <w:color w:val="003366"/>
          <w:sz w:val="144"/>
          <w:szCs w:val="144"/>
        </w:rPr>
      </w:pPr>
      <w:r w:rsidRPr="00206E0A">
        <w:rPr>
          <w:rFonts w:ascii="Calibri" w:hAnsi="Calibri" w:cs="Arial"/>
          <w:b/>
          <w:bCs/>
          <w:color w:val="003366"/>
          <w:sz w:val="144"/>
          <w:szCs w:val="144"/>
        </w:rPr>
        <w:t xml:space="preserve"> for children</w:t>
      </w:r>
    </w:p>
    <w:p w:rsidR="00B94843" w:rsidRPr="00206E0A" w:rsidRDefault="00B94843" w:rsidP="00B94843">
      <w:pPr>
        <w:ind w:right="815"/>
        <w:rPr>
          <w:rFonts w:ascii="Calibri" w:hAnsi="Calibri" w:cs="Arial"/>
          <w:b/>
          <w:bCs/>
        </w:rPr>
      </w:pPr>
    </w:p>
    <w:p w:rsidR="00B94843" w:rsidRPr="00206E0A" w:rsidRDefault="00B94843" w:rsidP="00B94843">
      <w:pPr>
        <w:ind w:right="815"/>
        <w:rPr>
          <w:rFonts w:ascii="Calibri" w:hAnsi="Calibri" w:cs="Arial"/>
          <w:b/>
          <w:bCs/>
        </w:rPr>
      </w:pPr>
    </w:p>
    <w:p w:rsidR="00B94843" w:rsidRPr="00206E0A" w:rsidRDefault="00B94843" w:rsidP="00B94843">
      <w:pPr>
        <w:ind w:right="98"/>
        <w:jc w:val="center"/>
        <w:rPr>
          <w:rFonts w:ascii="Calibri" w:hAnsi="Calibri" w:cs="Arial"/>
          <w:b/>
          <w:bCs/>
          <w:color w:val="FFCC00"/>
          <w:sz w:val="72"/>
          <w:szCs w:val="72"/>
        </w:rPr>
      </w:pPr>
      <w:r w:rsidRPr="00206E0A">
        <w:rPr>
          <w:rFonts w:ascii="Calibri" w:hAnsi="Calibri" w:cs="Arial"/>
          <w:b/>
          <w:bCs/>
          <w:color w:val="FFCC00"/>
          <w:sz w:val="72"/>
          <w:szCs w:val="72"/>
        </w:rPr>
        <w:t>Section 1</w:t>
      </w:r>
    </w:p>
    <w:p w:rsidR="008B5FFB" w:rsidRPr="00206E0A" w:rsidRDefault="008B5FFB" w:rsidP="008B5FFB">
      <w:pPr>
        <w:ind w:right="815"/>
        <w:rPr>
          <w:rFonts w:ascii="Calibri" w:hAnsi="Calibri" w:cs="Arial"/>
          <w:b/>
          <w:bCs/>
        </w:rPr>
      </w:pPr>
    </w:p>
    <w:p w:rsidR="00F27092" w:rsidRDefault="00F27092" w:rsidP="008B5FFB">
      <w:pPr>
        <w:ind w:right="815"/>
        <w:rPr>
          <w:rFonts w:ascii="Calibri" w:hAnsi="Calibri" w:cs="Arial"/>
          <w:b/>
          <w:bCs/>
        </w:rPr>
      </w:pPr>
    </w:p>
    <w:p w:rsidR="00FB698C" w:rsidRDefault="00FB698C" w:rsidP="008B5FFB">
      <w:pPr>
        <w:ind w:right="815"/>
        <w:rPr>
          <w:rFonts w:ascii="Calibri" w:hAnsi="Calibri" w:cs="Arial"/>
          <w:b/>
          <w:bCs/>
        </w:rPr>
      </w:pPr>
    </w:p>
    <w:p w:rsidR="00FB698C" w:rsidRDefault="00FB698C" w:rsidP="008B5FFB">
      <w:pPr>
        <w:ind w:right="815"/>
        <w:rPr>
          <w:rFonts w:ascii="Calibri" w:hAnsi="Calibri" w:cs="Arial"/>
          <w:b/>
          <w:bCs/>
        </w:rPr>
      </w:pPr>
    </w:p>
    <w:p w:rsidR="00FB698C" w:rsidRDefault="00FB698C" w:rsidP="008B5FFB">
      <w:pPr>
        <w:ind w:right="815"/>
        <w:rPr>
          <w:rFonts w:ascii="Calibri" w:hAnsi="Calibri" w:cs="Arial"/>
          <w:b/>
          <w:bCs/>
        </w:rPr>
      </w:pPr>
    </w:p>
    <w:p w:rsidR="00FB698C" w:rsidRPr="00206E0A" w:rsidRDefault="00FB698C" w:rsidP="008B5FFB">
      <w:pPr>
        <w:ind w:right="815"/>
        <w:rPr>
          <w:rFonts w:ascii="Calibri" w:hAnsi="Calibri" w:cs="Arial"/>
          <w:b/>
          <w:bCs/>
        </w:rPr>
      </w:pPr>
    </w:p>
    <w:p w:rsidR="00F27092" w:rsidRPr="00206E0A" w:rsidRDefault="00F27092" w:rsidP="008B5FFB">
      <w:pPr>
        <w:ind w:right="815"/>
        <w:rPr>
          <w:rFonts w:ascii="Calibri" w:hAnsi="Calibri" w:cs="Arial"/>
          <w:b/>
          <w:bCs/>
        </w:rPr>
      </w:pPr>
    </w:p>
    <w:p w:rsidR="008B5FFB" w:rsidRPr="00206E0A" w:rsidRDefault="008B5FFB" w:rsidP="008B5FFB">
      <w:pPr>
        <w:ind w:right="3410"/>
        <w:rPr>
          <w:rFonts w:ascii="Calibri" w:hAnsi="Calibri" w:cs="Arial"/>
        </w:rPr>
      </w:pPr>
    </w:p>
    <w:p w:rsidR="008B5FFB" w:rsidRPr="00206E0A" w:rsidRDefault="008B5FFB" w:rsidP="000C6DE2">
      <w:pPr>
        <w:ind w:right="98"/>
        <w:jc w:val="right"/>
        <w:rPr>
          <w:rFonts w:ascii="Calibri" w:hAnsi="Calibri" w:cs="Arial"/>
          <w:b/>
          <w:color w:val="003366"/>
          <w:sz w:val="32"/>
          <w:szCs w:val="32"/>
        </w:rPr>
      </w:pPr>
      <w:r w:rsidRPr="00206E0A">
        <w:rPr>
          <w:rFonts w:ascii="Calibri" w:hAnsi="Calibri" w:cs="Arial"/>
          <w:b/>
          <w:color w:val="003366"/>
          <w:sz w:val="32"/>
          <w:szCs w:val="32"/>
        </w:rPr>
        <w:t xml:space="preserve">A quality improvement tool for </w:t>
      </w:r>
    </w:p>
    <w:p w:rsidR="008B5FFB" w:rsidRPr="00206E0A" w:rsidRDefault="002E28D8" w:rsidP="000C6DE2">
      <w:pPr>
        <w:ind w:right="98"/>
        <w:jc w:val="right"/>
        <w:rPr>
          <w:rFonts w:ascii="Calibri" w:hAnsi="Calibri" w:cs="Arial"/>
          <w:b/>
          <w:color w:val="003366"/>
          <w:sz w:val="32"/>
          <w:szCs w:val="32"/>
        </w:rPr>
      </w:pPr>
      <w:r w:rsidRPr="00206E0A">
        <w:rPr>
          <w:rFonts w:ascii="Calibri" w:hAnsi="Calibri" w:cs="Arial"/>
          <w:b/>
          <w:color w:val="003366"/>
          <w:sz w:val="32"/>
          <w:szCs w:val="32"/>
        </w:rPr>
        <w:t>early y</w:t>
      </w:r>
      <w:r w:rsidR="008B5FFB" w:rsidRPr="00206E0A">
        <w:rPr>
          <w:rFonts w:ascii="Calibri" w:hAnsi="Calibri" w:cs="Arial"/>
          <w:b/>
          <w:color w:val="003366"/>
          <w:sz w:val="32"/>
          <w:szCs w:val="32"/>
        </w:rPr>
        <w:t xml:space="preserve">ears provision </w:t>
      </w:r>
    </w:p>
    <w:p w:rsidR="008B5FFB" w:rsidRPr="00206E0A" w:rsidRDefault="008B5FFB" w:rsidP="000C6DE2">
      <w:pPr>
        <w:ind w:right="98"/>
        <w:jc w:val="right"/>
        <w:rPr>
          <w:rFonts w:ascii="Calibri" w:hAnsi="Calibri" w:cs="Arial"/>
          <w:b/>
          <w:color w:val="003366"/>
          <w:sz w:val="32"/>
          <w:szCs w:val="32"/>
        </w:rPr>
      </w:pPr>
    </w:p>
    <w:p w:rsidR="008B5FFB" w:rsidRPr="00206E0A" w:rsidRDefault="008B5FFB" w:rsidP="000C6DE2">
      <w:pPr>
        <w:ind w:right="98"/>
        <w:jc w:val="right"/>
        <w:rPr>
          <w:rFonts w:ascii="Calibri" w:hAnsi="Calibri" w:cs="Arial"/>
          <w:b/>
          <w:color w:val="003366"/>
          <w:sz w:val="32"/>
          <w:szCs w:val="32"/>
        </w:rPr>
      </w:pPr>
    </w:p>
    <w:p w:rsidR="00D13DB4" w:rsidRPr="00206E0A" w:rsidRDefault="00D13DB4" w:rsidP="00D13DB4">
      <w:pPr>
        <w:ind w:right="98"/>
        <w:jc w:val="right"/>
        <w:rPr>
          <w:rFonts w:ascii="Calibri" w:hAnsi="Calibri" w:cs="Arial"/>
          <w:b/>
          <w:color w:val="003366"/>
          <w:sz w:val="32"/>
          <w:szCs w:val="32"/>
        </w:rPr>
      </w:pPr>
      <w:r w:rsidRPr="00206E0A">
        <w:rPr>
          <w:rFonts w:ascii="Calibri" w:hAnsi="Calibri" w:cs="Arial"/>
          <w:b/>
          <w:color w:val="003366"/>
          <w:sz w:val="32"/>
          <w:szCs w:val="32"/>
        </w:rPr>
        <w:t xml:space="preserve">Supporting high quality early years provision </w:t>
      </w:r>
    </w:p>
    <w:p w:rsidR="00D13DB4" w:rsidRPr="00206E0A" w:rsidRDefault="00D13DB4" w:rsidP="00D13DB4">
      <w:pPr>
        <w:ind w:right="98"/>
        <w:jc w:val="right"/>
        <w:rPr>
          <w:rFonts w:ascii="Calibri" w:hAnsi="Calibri" w:cs="Arial"/>
          <w:b/>
          <w:bCs/>
          <w:color w:val="003366"/>
          <w:sz w:val="32"/>
          <w:szCs w:val="32"/>
        </w:rPr>
      </w:pPr>
      <w:r w:rsidRPr="00206E0A">
        <w:rPr>
          <w:rFonts w:ascii="Calibri" w:hAnsi="Calibri" w:cs="Arial"/>
          <w:b/>
          <w:color w:val="003366"/>
          <w:sz w:val="32"/>
          <w:szCs w:val="32"/>
        </w:rPr>
        <w:t xml:space="preserve">for Achieving for Children </w:t>
      </w:r>
    </w:p>
    <w:p w:rsidR="008B5FFB" w:rsidRPr="00206E0A" w:rsidRDefault="008B5FFB" w:rsidP="001E56EB">
      <w:pPr>
        <w:ind w:right="98"/>
        <w:jc w:val="right"/>
        <w:rPr>
          <w:rFonts w:ascii="Calibri" w:hAnsi="Calibri" w:cs="Arial"/>
          <w:b/>
          <w:color w:val="003366"/>
        </w:rPr>
      </w:pPr>
      <w:r w:rsidRPr="00206E0A">
        <w:rPr>
          <w:rFonts w:ascii="Calibri" w:hAnsi="Calibri" w:cs="Arial"/>
          <w:b/>
          <w:color w:val="003366"/>
        </w:rPr>
        <w:t xml:space="preserve"> </w:t>
      </w:r>
    </w:p>
    <w:p w:rsidR="00206E0A" w:rsidRDefault="00206E0A" w:rsidP="00640F36">
      <w:pPr>
        <w:ind w:right="3410"/>
        <w:rPr>
          <w:rFonts w:ascii="Calibri" w:hAnsi="Calibri" w:cs="Arial"/>
          <w:bCs/>
        </w:rPr>
      </w:pPr>
    </w:p>
    <w:p w:rsidR="00206E0A" w:rsidRDefault="00206E0A" w:rsidP="00640F36">
      <w:pPr>
        <w:ind w:right="3410"/>
        <w:rPr>
          <w:rFonts w:ascii="Calibri" w:hAnsi="Calibri" w:cs="Arial"/>
          <w:bCs/>
        </w:rPr>
      </w:pPr>
    </w:p>
    <w:p w:rsidR="00206E0A" w:rsidRDefault="00206E0A" w:rsidP="00640F36">
      <w:pPr>
        <w:ind w:right="3410"/>
        <w:rPr>
          <w:rFonts w:ascii="Calibri" w:hAnsi="Calibri" w:cs="Arial"/>
          <w:bCs/>
        </w:rPr>
      </w:pPr>
    </w:p>
    <w:p w:rsidR="00640F36" w:rsidRPr="006C6968" w:rsidRDefault="00640F36" w:rsidP="00640F36">
      <w:pPr>
        <w:ind w:right="3410"/>
        <w:rPr>
          <w:rFonts w:ascii="Calibri" w:hAnsi="Calibri" w:cs="Arial"/>
          <w:bCs/>
          <w:i/>
        </w:rPr>
      </w:pPr>
      <w:r w:rsidRPr="006C6968">
        <w:rPr>
          <w:rFonts w:ascii="Calibri" w:hAnsi="Calibri" w:cs="Arial"/>
          <w:bCs/>
          <w:i/>
        </w:rPr>
        <w:t xml:space="preserve">Updated </w:t>
      </w:r>
      <w:r w:rsidR="005A1F35" w:rsidRPr="006C6968">
        <w:rPr>
          <w:rFonts w:ascii="Calibri" w:hAnsi="Calibri" w:cs="Arial"/>
          <w:bCs/>
          <w:i/>
        </w:rPr>
        <w:t>August 201</w:t>
      </w:r>
      <w:r w:rsidR="006C6968">
        <w:rPr>
          <w:rFonts w:ascii="Calibri" w:hAnsi="Calibri" w:cs="Arial"/>
          <w:bCs/>
          <w:i/>
        </w:rPr>
        <w:t>8</w:t>
      </w:r>
    </w:p>
    <w:p w:rsidR="008B5FFB" w:rsidRPr="00FB698C" w:rsidRDefault="00A63DFF" w:rsidP="00FB698C">
      <w:pPr>
        <w:rPr>
          <w:rFonts w:ascii="Calibri" w:hAnsi="Calibri" w:cs="Arial"/>
          <w:b/>
          <w:bCs/>
          <w:color w:val="003366"/>
          <w:sz w:val="32"/>
          <w:szCs w:val="32"/>
        </w:rPr>
      </w:pPr>
      <w:r w:rsidRPr="00206E0A">
        <w:rPr>
          <w:rFonts w:ascii="Calibri" w:hAnsi="Calibri" w:cs="Arial"/>
          <w:b/>
          <w:bCs/>
          <w:noProof/>
        </w:rPr>
        <w:drawing>
          <wp:anchor distT="0" distB="0" distL="114300" distR="114300" simplePos="0" relativeHeight="251657216" behindDoc="0" locked="0" layoutInCell="1" allowOverlap="1">
            <wp:simplePos x="0" y="0"/>
            <wp:positionH relativeFrom="column">
              <wp:posOffset>0</wp:posOffset>
            </wp:positionH>
            <wp:positionV relativeFrom="page">
              <wp:posOffset>16379190</wp:posOffset>
            </wp:positionV>
            <wp:extent cx="13030200" cy="821690"/>
            <wp:effectExtent l="19050" t="0" r="0" b="0"/>
            <wp:wrapNone/>
            <wp:docPr id="2" name="Picture 2" descr="800mm Richmond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0mm Richmond Wave"/>
                    <pic:cNvPicPr>
                      <a:picLocks noChangeAspect="1" noChangeArrowheads="1"/>
                    </pic:cNvPicPr>
                  </pic:nvPicPr>
                  <pic:blipFill>
                    <a:blip r:embed="rId7" cstate="print">
                      <a:lum bright="2000"/>
                    </a:blip>
                    <a:srcRect/>
                    <a:stretch>
                      <a:fillRect/>
                    </a:stretch>
                  </pic:blipFill>
                  <pic:spPr bwMode="auto">
                    <a:xfrm>
                      <a:off x="0" y="0"/>
                      <a:ext cx="13030200" cy="821690"/>
                    </a:xfrm>
                    <a:prstGeom prst="rect">
                      <a:avLst/>
                    </a:prstGeom>
                    <a:noFill/>
                    <a:ln w="9525">
                      <a:noFill/>
                      <a:miter lim="800000"/>
                      <a:headEnd/>
                      <a:tailEnd/>
                    </a:ln>
                  </pic:spPr>
                </pic:pic>
              </a:graphicData>
            </a:graphic>
          </wp:anchor>
        </w:drawing>
      </w:r>
      <w:r w:rsidR="008B5FFB" w:rsidRPr="00206E0A">
        <w:rPr>
          <w:rFonts w:ascii="Calibri" w:hAnsi="Calibri" w:cs="Arial"/>
          <w:b/>
          <w:bCs/>
        </w:rPr>
        <w:br w:type="page"/>
      </w:r>
      <w:r w:rsidR="00F23679">
        <w:rPr>
          <w:rFonts w:ascii="Calibri" w:hAnsi="Calibri" w:cs="Arial"/>
          <w:b/>
          <w:bCs/>
          <w:noProof/>
          <w:color w:val="003366"/>
          <w:sz w:val="32"/>
          <w:szCs w:val="32"/>
          <w:lang w:eastAsia="ja-JP"/>
        </w:rPr>
        <w:lastRenderedPageBreak/>
        <w:pict>
          <v:shapetype id="_x0000_t202" coordsize="21600,21600" o:spt="202" path="m,l,21600r21600,l21600,xe">
            <v:stroke joinstyle="miter"/>
            <v:path gradientshapeok="t" o:connecttype="rect"/>
          </v:shapetype>
          <v:shape id="_x0000_s1038" type="#_x0000_t202" style="position:absolute;margin-left:0;margin-top:687.6pt;width:528pt;height:40.7pt;z-index:251658240" stroked="f">
            <v:textbox style="mso-next-textbox:#_x0000_s1038">
              <w:txbxContent>
                <w:p w:rsidR="00EF2523" w:rsidRDefault="00EF2523" w:rsidP="008B5FFB"/>
              </w:txbxContent>
            </v:textbox>
          </v:shape>
        </w:pict>
      </w:r>
      <w:r w:rsidR="00A12225" w:rsidRPr="00FB698C">
        <w:rPr>
          <w:rFonts w:ascii="Calibri" w:hAnsi="Calibri" w:cs="Arial"/>
          <w:b/>
          <w:color w:val="003366"/>
          <w:sz w:val="32"/>
          <w:szCs w:val="32"/>
        </w:rPr>
        <w:t>Improving quality for children</w:t>
      </w:r>
    </w:p>
    <w:p w:rsidR="008B5FFB" w:rsidRPr="00FB698C" w:rsidRDefault="008B5FFB" w:rsidP="00E36958">
      <w:pPr>
        <w:rPr>
          <w:rFonts w:ascii="Calibri" w:hAnsi="Calibri" w:cs="Arial"/>
          <w:b/>
          <w:sz w:val="28"/>
          <w:szCs w:val="28"/>
        </w:rPr>
      </w:pPr>
      <w:r w:rsidRPr="00FB698C">
        <w:rPr>
          <w:rFonts w:ascii="Calibri" w:hAnsi="Calibri" w:cs="Arial"/>
          <w:b/>
          <w:sz w:val="28"/>
          <w:szCs w:val="28"/>
        </w:rPr>
        <w:t>Section 1</w:t>
      </w:r>
    </w:p>
    <w:p w:rsidR="008B5FFB" w:rsidRPr="00FB698C" w:rsidRDefault="008B5FFB" w:rsidP="00E36958">
      <w:pPr>
        <w:rPr>
          <w:rFonts w:ascii="Calibri" w:hAnsi="Calibri" w:cs="Arial"/>
          <w:b/>
          <w:sz w:val="28"/>
          <w:szCs w:val="28"/>
        </w:rPr>
      </w:pPr>
    </w:p>
    <w:p w:rsidR="008B5FFB" w:rsidRPr="00FB698C" w:rsidRDefault="005A1F35" w:rsidP="00E36958">
      <w:pPr>
        <w:autoSpaceDE w:val="0"/>
        <w:autoSpaceDN w:val="0"/>
        <w:adjustRightInd w:val="0"/>
        <w:ind w:right="220"/>
        <w:rPr>
          <w:rFonts w:ascii="Calibri" w:hAnsi="Calibri" w:cs="Arial"/>
          <w:b/>
          <w:bCs/>
          <w:sz w:val="28"/>
          <w:szCs w:val="28"/>
        </w:rPr>
      </w:pPr>
      <w:r w:rsidRPr="00FB698C">
        <w:rPr>
          <w:rFonts w:ascii="Calibri" w:hAnsi="Calibri" w:cs="Arial"/>
          <w:b/>
          <w:bCs/>
          <w:color w:val="003366"/>
          <w:sz w:val="28"/>
          <w:szCs w:val="28"/>
        </w:rPr>
        <w:t>Enabling Environments</w:t>
      </w:r>
      <w:r w:rsidR="0010636C" w:rsidRPr="00FB698C">
        <w:rPr>
          <w:rFonts w:ascii="Calibri" w:hAnsi="Calibri" w:cs="Arial"/>
          <w:b/>
          <w:bCs/>
          <w:sz w:val="28"/>
          <w:szCs w:val="28"/>
        </w:rPr>
        <w:t>:</w:t>
      </w:r>
    </w:p>
    <w:p w:rsidR="008B5FFB" w:rsidRPr="00FB698C" w:rsidRDefault="008B5FFB" w:rsidP="00E36958">
      <w:pPr>
        <w:rPr>
          <w:rFonts w:ascii="Calibri" w:hAnsi="Calibri" w:cs="Arial"/>
          <w:b/>
          <w:bCs/>
          <w:sz w:val="28"/>
          <w:szCs w:val="28"/>
        </w:rPr>
      </w:pPr>
      <w:r w:rsidRPr="00FB698C">
        <w:rPr>
          <w:rFonts w:ascii="Calibri" w:hAnsi="Calibri" w:cs="Arial"/>
          <w:b/>
          <w:bCs/>
          <w:color w:val="003366"/>
          <w:sz w:val="28"/>
          <w:szCs w:val="28"/>
        </w:rPr>
        <w:t>Securing high quality environments for play and learning</w:t>
      </w:r>
      <w:r w:rsidRPr="00FB698C">
        <w:rPr>
          <w:rFonts w:ascii="Calibri" w:hAnsi="Calibri" w:cs="Arial"/>
          <w:b/>
          <w:bCs/>
          <w:sz w:val="28"/>
          <w:szCs w:val="28"/>
        </w:rPr>
        <w:t xml:space="preserve">          </w:t>
      </w:r>
    </w:p>
    <w:p w:rsidR="008B5FFB" w:rsidRPr="00206E0A" w:rsidRDefault="008B5FFB" w:rsidP="00E36958">
      <w:pPr>
        <w:ind w:right="838"/>
        <w:rPr>
          <w:rFonts w:ascii="Calibri" w:hAnsi="Calibri" w:cs="Arial"/>
          <w:b/>
          <w:bCs/>
        </w:rPr>
      </w:pPr>
    </w:p>
    <w:p w:rsidR="008B5FFB" w:rsidRPr="00206E0A" w:rsidRDefault="008B5FFB" w:rsidP="00E36958">
      <w:pPr>
        <w:numPr>
          <w:ilvl w:val="0"/>
          <w:numId w:val="12"/>
        </w:numPr>
        <w:tabs>
          <w:tab w:val="clear" w:pos="720"/>
        </w:tabs>
        <w:ind w:left="540" w:right="838" w:hanging="540"/>
        <w:rPr>
          <w:rFonts w:ascii="Calibri" w:hAnsi="Calibri" w:cs="Arial"/>
          <w:b/>
          <w:bCs/>
        </w:rPr>
      </w:pPr>
      <w:r w:rsidRPr="00206E0A">
        <w:rPr>
          <w:rFonts w:ascii="Calibri" w:hAnsi="Calibri" w:cs="Arial"/>
        </w:rPr>
        <w:t>Every child is a unique child who is constantly learning and can be resilient, capable, confident and self</w:t>
      </w:r>
      <w:r w:rsidR="0010636C" w:rsidRPr="00206E0A">
        <w:rPr>
          <w:rFonts w:ascii="Calibri" w:hAnsi="Calibri" w:cs="Arial"/>
        </w:rPr>
        <w:t>-</w:t>
      </w:r>
      <w:r w:rsidRPr="00206E0A">
        <w:rPr>
          <w:rFonts w:ascii="Calibri" w:hAnsi="Calibri" w:cs="Arial"/>
        </w:rPr>
        <w:t xml:space="preserve">assured. </w:t>
      </w:r>
      <w:r w:rsidR="00E36958" w:rsidRPr="00206E0A">
        <w:rPr>
          <w:rFonts w:ascii="Calibri" w:hAnsi="Calibri" w:cs="Arial"/>
        </w:rPr>
        <w:br/>
      </w:r>
      <w:r w:rsidR="00EF2523" w:rsidRPr="00206E0A">
        <w:rPr>
          <w:rFonts w:ascii="Calibri" w:hAnsi="Calibri" w:cs="Arial"/>
        </w:rPr>
        <w:t>(</w:t>
      </w:r>
      <w:r w:rsidRPr="00206E0A">
        <w:rPr>
          <w:rFonts w:ascii="Calibri" w:hAnsi="Calibri" w:cs="Arial"/>
          <w:b/>
        </w:rPr>
        <w:t>Development Matters</w:t>
      </w:r>
      <w:r w:rsidR="00EF2523" w:rsidRPr="00206E0A">
        <w:rPr>
          <w:rFonts w:ascii="Calibri" w:hAnsi="Calibri" w:cs="Arial"/>
          <w:b/>
          <w:bCs/>
        </w:rPr>
        <w:t>)</w:t>
      </w:r>
    </w:p>
    <w:p w:rsidR="008B5FFB" w:rsidRPr="00206E0A" w:rsidRDefault="008B5FFB" w:rsidP="00E36958">
      <w:pPr>
        <w:numPr>
          <w:ilvl w:val="0"/>
          <w:numId w:val="12"/>
        </w:numPr>
        <w:tabs>
          <w:tab w:val="clear" w:pos="720"/>
        </w:tabs>
        <w:ind w:left="540" w:right="838" w:hanging="540"/>
        <w:rPr>
          <w:rFonts w:ascii="Calibri" w:hAnsi="Calibri" w:cs="Arial"/>
          <w:b/>
          <w:bCs/>
        </w:rPr>
      </w:pPr>
      <w:r w:rsidRPr="00206E0A">
        <w:rPr>
          <w:rFonts w:ascii="Calibri" w:hAnsi="Calibri" w:cs="Arial"/>
        </w:rPr>
        <w:t xml:space="preserve">The evidence is clear that children’s experiences in their early years strongly influence their outcomes in later life, across a range of areas from health and social behaviour to their employment and educational attainment </w:t>
      </w:r>
      <w:r w:rsidR="00E36958" w:rsidRPr="00206E0A">
        <w:rPr>
          <w:rFonts w:ascii="Calibri" w:hAnsi="Calibri" w:cs="Arial"/>
        </w:rPr>
        <w:br/>
      </w:r>
      <w:r w:rsidR="00EF2523" w:rsidRPr="00206E0A">
        <w:rPr>
          <w:rFonts w:ascii="Calibri" w:hAnsi="Calibri" w:cs="Arial"/>
        </w:rPr>
        <w:t>(</w:t>
      </w:r>
      <w:r w:rsidRPr="00206E0A">
        <w:rPr>
          <w:rFonts w:ascii="Calibri" w:hAnsi="Calibri" w:cs="Arial"/>
          <w:b/>
        </w:rPr>
        <w:t>The Early Years: Foundations for life, health and learning. Dame Tickell 2011</w:t>
      </w:r>
      <w:r w:rsidR="00EF2523" w:rsidRPr="00206E0A">
        <w:rPr>
          <w:rFonts w:ascii="Calibri" w:hAnsi="Calibri" w:cs="Arial"/>
          <w:b/>
        </w:rPr>
        <w:t>)</w:t>
      </w:r>
      <w:r w:rsidRPr="00206E0A">
        <w:rPr>
          <w:rFonts w:ascii="Calibri" w:hAnsi="Calibri" w:cs="Arial"/>
          <w:b/>
        </w:rPr>
        <w:t xml:space="preserve">  </w:t>
      </w:r>
    </w:p>
    <w:p w:rsidR="008B5FFB" w:rsidRPr="00206E0A" w:rsidRDefault="008B5FFB" w:rsidP="00E36958">
      <w:pPr>
        <w:numPr>
          <w:ilvl w:val="0"/>
          <w:numId w:val="12"/>
        </w:numPr>
        <w:tabs>
          <w:tab w:val="clear" w:pos="720"/>
        </w:tabs>
        <w:ind w:left="540" w:right="838" w:hanging="540"/>
        <w:rPr>
          <w:rFonts w:ascii="Calibri" w:hAnsi="Calibri" w:cs="Arial"/>
          <w:b/>
        </w:rPr>
      </w:pPr>
      <w:r w:rsidRPr="00206E0A">
        <w:rPr>
          <w:rFonts w:ascii="Calibri" w:hAnsi="Calibri" w:cs="Arial"/>
        </w:rPr>
        <w:t xml:space="preserve">The ways in which the child engages with other people and their environment - playing and exploring, active learning, and creating and thinking critically – underpins learning and development across all areas and supports the child to remain an effective and motivated learner. </w:t>
      </w:r>
      <w:r w:rsidR="00E36958" w:rsidRPr="00206E0A">
        <w:rPr>
          <w:rFonts w:ascii="Calibri" w:hAnsi="Calibri" w:cs="Arial"/>
        </w:rPr>
        <w:br/>
      </w:r>
      <w:r w:rsidR="00EF2523" w:rsidRPr="00206E0A">
        <w:rPr>
          <w:rFonts w:ascii="Calibri" w:hAnsi="Calibri" w:cs="Arial"/>
        </w:rPr>
        <w:t>(</w:t>
      </w:r>
      <w:r w:rsidRPr="00206E0A">
        <w:rPr>
          <w:rFonts w:ascii="Calibri" w:hAnsi="Calibri" w:cs="Arial"/>
          <w:b/>
        </w:rPr>
        <w:t>The Characteristics Of Effective Learning</w:t>
      </w:r>
      <w:r w:rsidR="00EF2523" w:rsidRPr="00206E0A">
        <w:rPr>
          <w:rFonts w:ascii="Calibri" w:hAnsi="Calibri" w:cs="Arial"/>
          <w:b/>
        </w:rPr>
        <w:t>)</w:t>
      </w:r>
    </w:p>
    <w:p w:rsidR="008B5FFB" w:rsidRPr="00206E0A" w:rsidRDefault="008B5FFB" w:rsidP="00E36958">
      <w:pPr>
        <w:numPr>
          <w:ilvl w:val="0"/>
          <w:numId w:val="12"/>
        </w:numPr>
        <w:tabs>
          <w:tab w:val="clear" w:pos="720"/>
        </w:tabs>
        <w:ind w:left="540" w:right="838" w:hanging="540"/>
        <w:rPr>
          <w:rFonts w:ascii="Calibri" w:hAnsi="Calibri" w:cs="Arial"/>
          <w:b/>
          <w:bCs/>
          <w:color w:val="000000"/>
        </w:rPr>
      </w:pPr>
      <w:r w:rsidRPr="00206E0A">
        <w:rPr>
          <w:rFonts w:ascii="Calibri" w:hAnsi="Calibri" w:cs="Arial"/>
          <w:bCs/>
          <w:color w:val="000000"/>
        </w:rPr>
        <w:t xml:space="preserve">The role of the practitioner or play worker is to support all children and young people in the creation of a space in which they can play. </w:t>
      </w:r>
      <w:r w:rsidR="00E36958" w:rsidRPr="00206E0A">
        <w:rPr>
          <w:rFonts w:ascii="Calibri" w:hAnsi="Calibri" w:cs="Arial"/>
          <w:bCs/>
          <w:color w:val="000000"/>
        </w:rPr>
        <w:br/>
      </w:r>
      <w:r w:rsidR="00EF2523" w:rsidRPr="00206E0A">
        <w:rPr>
          <w:rFonts w:ascii="Calibri" w:hAnsi="Calibri" w:cs="Arial"/>
          <w:bCs/>
          <w:color w:val="000000"/>
        </w:rPr>
        <w:t>(</w:t>
      </w:r>
      <w:r w:rsidRPr="00206E0A">
        <w:rPr>
          <w:rFonts w:ascii="Calibri" w:hAnsi="Calibri" w:cs="Arial"/>
          <w:b/>
          <w:bCs/>
          <w:color w:val="000000"/>
        </w:rPr>
        <w:t>Play work principles</w:t>
      </w:r>
      <w:r w:rsidR="00EF2523" w:rsidRPr="00206E0A">
        <w:rPr>
          <w:rFonts w:ascii="Calibri" w:hAnsi="Calibri" w:cs="Arial"/>
          <w:b/>
          <w:bCs/>
          <w:color w:val="000000"/>
        </w:rPr>
        <w:t>)</w:t>
      </w:r>
      <w:r w:rsidRPr="00206E0A">
        <w:rPr>
          <w:rFonts w:ascii="Calibri" w:hAnsi="Calibri" w:cs="Arial"/>
          <w:b/>
          <w:bCs/>
          <w:color w:val="000000"/>
        </w:rPr>
        <w:t xml:space="preserve"> </w:t>
      </w:r>
    </w:p>
    <w:p w:rsidR="008B5FFB" w:rsidRPr="00206E0A" w:rsidRDefault="008B5FFB" w:rsidP="00E36958">
      <w:pPr>
        <w:numPr>
          <w:ilvl w:val="0"/>
          <w:numId w:val="12"/>
        </w:numPr>
        <w:tabs>
          <w:tab w:val="clear" w:pos="720"/>
        </w:tabs>
        <w:ind w:left="540" w:right="838" w:hanging="540"/>
        <w:rPr>
          <w:rFonts w:ascii="Calibri" w:hAnsi="Calibri" w:cs="Arial"/>
          <w:b/>
          <w:bCs/>
          <w:color w:val="000000"/>
        </w:rPr>
      </w:pPr>
      <w:r w:rsidRPr="00206E0A">
        <w:rPr>
          <w:rFonts w:ascii="Calibri" w:hAnsi="Calibri" w:cs="Arial"/>
        </w:rPr>
        <w:t>Whereas play may sometimes be enriched by the practitioner or play worker’s participation, adults should always be sensitive to children’s needs and never try to control a child’s play as long as the play remains within safe and acceptable boundaries.</w:t>
      </w:r>
      <w:r w:rsidRPr="00206E0A">
        <w:rPr>
          <w:rFonts w:ascii="Calibri" w:hAnsi="Calibri" w:cs="Arial"/>
          <w:bCs/>
          <w:color w:val="000000"/>
        </w:rPr>
        <w:t xml:space="preserve"> </w:t>
      </w:r>
      <w:r w:rsidR="00E36958" w:rsidRPr="00206E0A">
        <w:rPr>
          <w:rFonts w:ascii="Calibri" w:hAnsi="Calibri" w:cs="Arial"/>
          <w:bCs/>
          <w:color w:val="000000"/>
        </w:rPr>
        <w:br/>
      </w:r>
      <w:r w:rsidR="00EF2523" w:rsidRPr="00206E0A">
        <w:rPr>
          <w:rFonts w:ascii="Calibri" w:hAnsi="Calibri" w:cs="Arial"/>
          <w:bCs/>
          <w:color w:val="000000"/>
        </w:rPr>
        <w:t>(</w:t>
      </w:r>
      <w:r w:rsidRPr="00206E0A">
        <w:rPr>
          <w:rFonts w:ascii="Calibri" w:hAnsi="Calibri" w:cs="Arial"/>
          <w:b/>
          <w:bCs/>
          <w:color w:val="000000"/>
        </w:rPr>
        <w:t>Assumptions and values of play work</w:t>
      </w:r>
      <w:r w:rsidR="00EF2523" w:rsidRPr="00206E0A">
        <w:rPr>
          <w:rFonts w:ascii="Calibri" w:hAnsi="Calibri" w:cs="Arial"/>
          <w:b/>
          <w:bCs/>
          <w:color w:val="000000"/>
        </w:rPr>
        <w:t>)</w:t>
      </w:r>
      <w:r w:rsidRPr="00206E0A">
        <w:rPr>
          <w:rFonts w:ascii="Calibri" w:hAnsi="Calibri" w:cs="Arial"/>
          <w:b/>
          <w:bCs/>
          <w:color w:val="000000"/>
        </w:rPr>
        <w:t xml:space="preserve"> </w:t>
      </w:r>
    </w:p>
    <w:p w:rsidR="00323E7C" w:rsidRPr="00206E0A" w:rsidRDefault="00323E7C" w:rsidP="00E36958">
      <w:pPr>
        <w:autoSpaceDE w:val="0"/>
        <w:autoSpaceDN w:val="0"/>
        <w:adjustRightInd w:val="0"/>
        <w:ind w:left="540" w:right="838" w:hanging="540"/>
        <w:rPr>
          <w:rFonts w:ascii="Calibri" w:hAnsi="Calibri" w:cs="Arial"/>
          <w:b/>
        </w:rPr>
      </w:pPr>
    </w:p>
    <w:p w:rsidR="0060528F" w:rsidRDefault="00F26A06" w:rsidP="00343D60">
      <w:pPr>
        <w:ind w:right="838"/>
        <w:rPr>
          <w:rFonts w:ascii="Calibri" w:hAnsi="Calibri" w:cs="Arial"/>
          <w:b/>
          <w:bCs/>
          <w:color w:val="000000"/>
        </w:rPr>
      </w:pPr>
      <w:r w:rsidRPr="00206E0A">
        <w:rPr>
          <w:rFonts w:ascii="Calibri" w:hAnsi="Calibri" w:cs="Arial"/>
          <w:b/>
          <w:bCs/>
          <w:color w:val="000000"/>
        </w:rPr>
        <w:t xml:space="preserve">When </w:t>
      </w:r>
      <w:r w:rsidR="0060528F" w:rsidRPr="00206E0A">
        <w:rPr>
          <w:rFonts w:ascii="Calibri" w:hAnsi="Calibri" w:cs="Arial"/>
          <w:b/>
          <w:bCs/>
          <w:color w:val="000000"/>
        </w:rPr>
        <w:t>assessing</w:t>
      </w:r>
      <w:r w:rsidRPr="00206E0A">
        <w:rPr>
          <w:rFonts w:ascii="Calibri" w:hAnsi="Calibri" w:cs="Arial"/>
          <w:b/>
          <w:bCs/>
          <w:color w:val="000000"/>
        </w:rPr>
        <w:t xml:space="preserve"> these key statements consider to what extent they are embedded in your settings practice. </w:t>
      </w:r>
    </w:p>
    <w:p w:rsidR="006C6968" w:rsidRPr="00206E0A" w:rsidRDefault="006C6968" w:rsidP="00343D60">
      <w:pPr>
        <w:ind w:right="838"/>
        <w:rPr>
          <w:rFonts w:ascii="Calibri" w:hAnsi="Calibri" w:cs="Arial"/>
          <w:b/>
          <w:bCs/>
          <w:color w:val="000000"/>
        </w:rPr>
      </w:pPr>
    </w:p>
    <w:p w:rsidR="00F26A06" w:rsidRPr="00206E0A" w:rsidRDefault="00F26A06" w:rsidP="00343D60">
      <w:pPr>
        <w:ind w:right="838"/>
        <w:rPr>
          <w:rFonts w:ascii="Calibri" w:hAnsi="Calibri" w:cs="Arial"/>
          <w:b/>
          <w:bCs/>
          <w:color w:val="000000"/>
        </w:rPr>
      </w:pPr>
      <w:r w:rsidRPr="00206E0A">
        <w:rPr>
          <w:rFonts w:ascii="Calibri" w:hAnsi="Calibri" w:cs="Arial"/>
          <w:b/>
          <w:bCs/>
          <w:color w:val="000000"/>
        </w:rPr>
        <w:t xml:space="preserve">Is it practised by ALL staff, for ALL children across </w:t>
      </w:r>
      <w:r w:rsidR="0060528F" w:rsidRPr="00206E0A">
        <w:rPr>
          <w:rFonts w:ascii="Calibri" w:hAnsi="Calibri" w:cs="Arial"/>
          <w:b/>
          <w:bCs/>
          <w:color w:val="000000"/>
        </w:rPr>
        <w:t>ALL</w:t>
      </w:r>
      <w:r w:rsidRPr="00206E0A">
        <w:rPr>
          <w:rFonts w:ascii="Calibri" w:hAnsi="Calibri" w:cs="Arial"/>
          <w:b/>
          <w:bCs/>
          <w:color w:val="000000"/>
        </w:rPr>
        <w:t xml:space="preserve"> areas? </w:t>
      </w:r>
    </w:p>
    <w:p w:rsidR="00F26A06" w:rsidRPr="00206E0A" w:rsidRDefault="00F26A06" w:rsidP="00E36958">
      <w:pPr>
        <w:autoSpaceDE w:val="0"/>
        <w:autoSpaceDN w:val="0"/>
        <w:adjustRightInd w:val="0"/>
        <w:ind w:right="838"/>
        <w:rPr>
          <w:rFonts w:ascii="Calibri" w:hAnsi="Calibri" w:cs="Arial"/>
          <w:b/>
        </w:rPr>
      </w:pPr>
    </w:p>
    <w:p w:rsidR="008B5FFB" w:rsidRPr="00206E0A" w:rsidRDefault="003D49E5" w:rsidP="00E36958">
      <w:pPr>
        <w:autoSpaceDE w:val="0"/>
        <w:autoSpaceDN w:val="0"/>
        <w:adjustRightInd w:val="0"/>
        <w:rPr>
          <w:rFonts w:ascii="Calibri" w:hAnsi="Calibri" w:cs="Arial"/>
          <w:b/>
        </w:rPr>
      </w:pPr>
      <w:r w:rsidRPr="00206E0A">
        <w:rPr>
          <w:rFonts w:ascii="Calibri" w:hAnsi="Calibri" w:cs="Arial"/>
          <w:b/>
        </w:rPr>
        <w:br w:type="page"/>
      </w:r>
    </w:p>
    <w:tbl>
      <w:tblPr>
        <w:tblW w:w="10521"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710"/>
        <w:gridCol w:w="4996"/>
        <w:gridCol w:w="14"/>
        <w:gridCol w:w="3637"/>
        <w:gridCol w:w="1149"/>
        <w:gridCol w:w="15"/>
      </w:tblGrid>
      <w:tr w:rsidR="00186510" w:rsidRPr="00206E0A" w:rsidTr="00F23679">
        <w:trPr>
          <w:trHeight w:val="1195"/>
        </w:trPr>
        <w:tc>
          <w:tcPr>
            <w:tcW w:w="10521" w:type="dxa"/>
            <w:gridSpan w:val="6"/>
            <w:tcBorders>
              <w:bottom w:val="single" w:sz="4" w:space="0" w:color="auto"/>
            </w:tcBorders>
            <w:shd w:val="clear" w:color="auto" w:fill="B3B3B3"/>
          </w:tcPr>
          <w:p w:rsidR="00186510" w:rsidRPr="00206E0A" w:rsidRDefault="00186510" w:rsidP="006330F7">
            <w:pPr>
              <w:numPr>
                <w:ilvl w:val="0"/>
                <w:numId w:val="19"/>
              </w:numPr>
              <w:autoSpaceDE w:val="0"/>
              <w:autoSpaceDN w:val="0"/>
              <w:adjustRightInd w:val="0"/>
              <w:ind w:right="220"/>
              <w:rPr>
                <w:rFonts w:ascii="Calibri" w:hAnsi="Calibri" w:cs="Arial"/>
                <w:b/>
                <w:bCs/>
              </w:rPr>
            </w:pPr>
            <w:r w:rsidRPr="00206E0A">
              <w:rPr>
                <w:rFonts w:ascii="Calibri" w:hAnsi="Calibri" w:cs="Arial"/>
              </w:rPr>
              <w:lastRenderedPageBreak/>
              <w:br w:type="page"/>
            </w:r>
            <w:r w:rsidRPr="00206E0A">
              <w:rPr>
                <w:rFonts w:ascii="Calibri" w:hAnsi="Calibri"/>
              </w:rPr>
              <w:br w:type="page"/>
            </w:r>
            <w:r w:rsidR="005A1F35" w:rsidRPr="00206E0A">
              <w:rPr>
                <w:rFonts w:ascii="Calibri" w:hAnsi="Calibri" w:cs="Arial"/>
                <w:b/>
                <w:bCs/>
              </w:rPr>
              <w:t>Enabling environments</w:t>
            </w:r>
            <w:r w:rsidRPr="00206E0A">
              <w:rPr>
                <w:rFonts w:ascii="Calibri" w:hAnsi="Calibri" w:cs="Arial"/>
                <w:b/>
                <w:bCs/>
              </w:rPr>
              <w:t xml:space="preserve">: </w:t>
            </w:r>
          </w:p>
          <w:p w:rsidR="00186510" w:rsidRPr="00206E0A" w:rsidRDefault="00186510" w:rsidP="006330F7">
            <w:pPr>
              <w:autoSpaceDE w:val="0"/>
              <w:autoSpaceDN w:val="0"/>
              <w:adjustRightInd w:val="0"/>
              <w:ind w:left="493" w:right="220"/>
              <w:rPr>
                <w:rFonts w:ascii="Calibri" w:hAnsi="Calibri" w:cs="Arial"/>
                <w:b/>
              </w:rPr>
            </w:pPr>
            <w:r w:rsidRPr="00206E0A">
              <w:rPr>
                <w:rFonts w:ascii="Calibri" w:hAnsi="Calibri" w:cs="Arial"/>
                <w:b/>
                <w:bCs/>
              </w:rPr>
              <w:t xml:space="preserve">Securing high quality environments for play and learning                                                               </w:t>
            </w:r>
          </w:p>
          <w:p w:rsidR="00186510" w:rsidRPr="00206E0A" w:rsidRDefault="00186510" w:rsidP="003D49E5">
            <w:pPr>
              <w:numPr>
                <w:ilvl w:val="1"/>
                <w:numId w:val="16"/>
              </w:numPr>
              <w:tabs>
                <w:tab w:val="clear" w:pos="1440"/>
              </w:tabs>
              <w:ind w:left="673" w:hanging="180"/>
              <w:rPr>
                <w:rFonts w:ascii="Calibri" w:hAnsi="Calibri" w:cs="Arial"/>
                <w:b/>
                <w:bCs/>
              </w:rPr>
            </w:pPr>
            <w:r w:rsidRPr="00206E0A">
              <w:rPr>
                <w:rFonts w:ascii="Calibri" w:hAnsi="Calibri" w:cs="Arial"/>
                <w:b/>
                <w:bCs/>
              </w:rPr>
              <w:t xml:space="preserve">Meeting and supporting each unique child </w:t>
            </w:r>
          </w:p>
          <w:p w:rsidR="00186510" w:rsidRPr="00206E0A" w:rsidRDefault="00186510" w:rsidP="003D49E5">
            <w:pPr>
              <w:numPr>
                <w:ilvl w:val="1"/>
                <w:numId w:val="16"/>
              </w:numPr>
              <w:tabs>
                <w:tab w:val="clear" w:pos="1440"/>
              </w:tabs>
              <w:ind w:left="673" w:hanging="180"/>
              <w:rPr>
                <w:rFonts w:ascii="Calibri" w:hAnsi="Calibri" w:cs="Arial"/>
                <w:b/>
                <w:bCs/>
              </w:rPr>
            </w:pPr>
            <w:r w:rsidRPr="00206E0A">
              <w:rPr>
                <w:rFonts w:ascii="Calibri" w:hAnsi="Calibri" w:cs="Arial"/>
                <w:b/>
                <w:bCs/>
              </w:rPr>
              <w:t xml:space="preserve">Supporting all areas of learning and development     </w:t>
            </w:r>
          </w:p>
        </w:tc>
      </w:tr>
      <w:tr w:rsidR="00866707" w:rsidRPr="00206E0A" w:rsidTr="00F23679">
        <w:trPr>
          <w:trHeight w:val="550"/>
        </w:trPr>
        <w:tc>
          <w:tcPr>
            <w:tcW w:w="710" w:type="dxa"/>
            <w:shd w:val="clear" w:color="auto" w:fill="D9D9D9"/>
          </w:tcPr>
          <w:p w:rsidR="00866707" w:rsidRPr="00206E0A" w:rsidRDefault="00866707" w:rsidP="006330F7">
            <w:pPr>
              <w:autoSpaceDE w:val="0"/>
              <w:autoSpaceDN w:val="0"/>
              <w:adjustRightInd w:val="0"/>
              <w:ind w:left="493"/>
              <w:rPr>
                <w:rFonts w:ascii="Calibri" w:hAnsi="Calibri" w:cs="Arial"/>
                <w:i/>
                <w:iCs/>
                <w:color w:val="FF0000"/>
              </w:rPr>
            </w:pPr>
          </w:p>
        </w:tc>
        <w:tc>
          <w:tcPr>
            <w:tcW w:w="5010" w:type="dxa"/>
            <w:gridSpan w:val="2"/>
            <w:shd w:val="clear" w:color="auto" w:fill="D9D9D9"/>
          </w:tcPr>
          <w:p w:rsidR="00866707" w:rsidRPr="00206E0A" w:rsidRDefault="00866707" w:rsidP="006330F7">
            <w:pPr>
              <w:autoSpaceDE w:val="0"/>
              <w:autoSpaceDN w:val="0"/>
              <w:adjustRightInd w:val="0"/>
              <w:ind w:left="13"/>
              <w:rPr>
                <w:rFonts w:ascii="Calibri" w:hAnsi="Calibri" w:cs="Arial"/>
                <w:i/>
                <w:iCs/>
                <w:color w:val="FF0000"/>
              </w:rPr>
            </w:pPr>
            <w:r w:rsidRPr="00206E0A">
              <w:rPr>
                <w:rFonts w:ascii="Calibri" w:hAnsi="Calibri" w:cs="Arial"/>
                <w:b/>
                <w:bCs/>
                <w:color w:val="000000"/>
              </w:rPr>
              <w:t xml:space="preserve">Key statements:  </w:t>
            </w:r>
          </w:p>
        </w:tc>
        <w:tc>
          <w:tcPr>
            <w:tcW w:w="3637" w:type="dxa"/>
            <w:shd w:val="clear" w:color="auto" w:fill="D9D9D9"/>
          </w:tcPr>
          <w:p w:rsidR="00013D28" w:rsidRPr="00206E0A" w:rsidRDefault="00866707" w:rsidP="006330F7">
            <w:pPr>
              <w:autoSpaceDE w:val="0"/>
              <w:autoSpaceDN w:val="0"/>
              <w:adjustRightInd w:val="0"/>
              <w:rPr>
                <w:rFonts w:ascii="Calibri" w:hAnsi="Calibri" w:cs="Arial"/>
                <w:b/>
                <w:bCs/>
                <w:i/>
                <w:iCs/>
              </w:rPr>
            </w:pPr>
            <w:r w:rsidRPr="00206E0A">
              <w:rPr>
                <w:rFonts w:ascii="Calibri" w:hAnsi="Calibri" w:cs="Arial"/>
                <w:b/>
                <w:bCs/>
                <w:i/>
                <w:iCs/>
              </w:rPr>
              <w:t xml:space="preserve">How do you know? </w:t>
            </w:r>
          </w:p>
          <w:p w:rsidR="003D49E5" w:rsidRPr="00206E0A" w:rsidRDefault="00866707" w:rsidP="006330F7">
            <w:pPr>
              <w:autoSpaceDE w:val="0"/>
              <w:autoSpaceDN w:val="0"/>
              <w:adjustRightInd w:val="0"/>
              <w:rPr>
                <w:rFonts w:ascii="Calibri" w:hAnsi="Calibri" w:cs="Arial"/>
                <w:b/>
                <w:bCs/>
                <w:i/>
                <w:iCs/>
              </w:rPr>
            </w:pPr>
            <w:r w:rsidRPr="00206E0A">
              <w:rPr>
                <w:rFonts w:ascii="Calibri" w:hAnsi="Calibri" w:cs="Arial"/>
                <w:b/>
                <w:bCs/>
                <w:i/>
                <w:iCs/>
              </w:rPr>
              <w:t>What is your evidence?</w:t>
            </w:r>
          </w:p>
        </w:tc>
        <w:tc>
          <w:tcPr>
            <w:tcW w:w="1164" w:type="dxa"/>
            <w:gridSpan w:val="2"/>
            <w:shd w:val="clear" w:color="auto" w:fill="D9D9D9"/>
          </w:tcPr>
          <w:p w:rsidR="00866707" w:rsidRPr="00206E0A" w:rsidRDefault="00866707" w:rsidP="006330F7">
            <w:pPr>
              <w:autoSpaceDE w:val="0"/>
              <w:autoSpaceDN w:val="0"/>
              <w:adjustRightInd w:val="0"/>
              <w:rPr>
                <w:rFonts w:ascii="Calibri" w:hAnsi="Calibri" w:cs="Arial"/>
                <w:b/>
                <w:bCs/>
              </w:rPr>
            </w:pPr>
            <w:r w:rsidRPr="00206E0A">
              <w:rPr>
                <w:rFonts w:ascii="Calibri" w:hAnsi="Calibri" w:cs="Arial"/>
                <w:b/>
                <w:bCs/>
              </w:rPr>
              <w:t>Met</w:t>
            </w:r>
          </w:p>
          <w:p w:rsidR="00866707" w:rsidRPr="00206E0A" w:rsidRDefault="00013D28" w:rsidP="006C6968">
            <w:pPr>
              <w:autoSpaceDE w:val="0"/>
              <w:autoSpaceDN w:val="0"/>
              <w:adjustRightInd w:val="0"/>
              <w:rPr>
                <w:rFonts w:ascii="Calibri" w:hAnsi="Calibri" w:cs="Arial"/>
                <w:b/>
                <w:bCs/>
              </w:rPr>
            </w:pPr>
            <w:r w:rsidRPr="00206E0A">
              <w:rPr>
                <w:rFonts w:ascii="Calibri" w:hAnsi="Calibri" w:cs="Arial"/>
                <w:b/>
                <w:bCs/>
              </w:rPr>
              <w:t>Y/P/</w:t>
            </w:r>
            <w:r w:rsidR="006C6968">
              <w:rPr>
                <w:rFonts w:ascii="Calibri" w:hAnsi="Calibri" w:cs="Arial"/>
                <w:b/>
                <w:bCs/>
              </w:rPr>
              <w:t>N</w:t>
            </w:r>
          </w:p>
        </w:tc>
      </w:tr>
      <w:tr w:rsidR="00866707" w:rsidRPr="00206E0A" w:rsidTr="00F23679">
        <w:trPr>
          <w:trHeight w:val="993"/>
        </w:trPr>
        <w:tc>
          <w:tcPr>
            <w:tcW w:w="710" w:type="dxa"/>
          </w:tcPr>
          <w:p w:rsidR="00866707" w:rsidRPr="00206E0A" w:rsidRDefault="00866707" w:rsidP="006330F7">
            <w:pPr>
              <w:ind w:left="-107" w:right="-107"/>
              <w:rPr>
                <w:rFonts w:ascii="Calibri" w:hAnsi="Calibri" w:cs="Arial"/>
              </w:rPr>
            </w:pPr>
            <w:r w:rsidRPr="00206E0A">
              <w:rPr>
                <w:rFonts w:ascii="Calibri" w:hAnsi="Calibri" w:cs="Arial"/>
              </w:rPr>
              <w:t>1</w:t>
            </w:r>
          </w:p>
        </w:tc>
        <w:tc>
          <w:tcPr>
            <w:tcW w:w="5010" w:type="dxa"/>
            <w:gridSpan w:val="2"/>
          </w:tcPr>
          <w:p w:rsidR="00866707" w:rsidRPr="00206E0A" w:rsidRDefault="00866707" w:rsidP="00B4569C">
            <w:pPr>
              <w:rPr>
                <w:rFonts w:ascii="Calibri" w:hAnsi="Calibri" w:cs="Arial"/>
              </w:rPr>
            </w:pPr>
            <w:r w:rsidRPr="00206E0A">
              <w:rPr>
                <w:rFonts w:ascii="Calibri" w:hAnsi="Calibri" w:cs="Arial"/>
              </w:rPr>
              <w:t xml:space="preserve">All areas of the </w:t>
            </w:r>
            <w:r w:rsidR="00F06380" w:rsidRPr="00206E0A">
              <w:rPr>
                <w:rFonts w:ascii="Calibri" w:hAnsi="Calibri" w:cs="Arial"/>
              </w:rPr>
              <w:t>relevant</w:t>
            </w:r>
            <w:r w:rsidRPr="00206E0A">
              <w:rPr>
                <w:rFonts w:ascii="Calibri" w:hAnsi="Calibri" w:cs="Arial"/>
              </w:rPr>
              <w:t xml:space="preserve"> legislation for </w:t>
            </w:r>
            <w:r w:rsidR="003D49E5" w:rsidRPr="00206E0A">
              <w:rPr>
                <w:rFonts w:ascii="Calibri" w:hAnsi="Calibri" w:cs="Arial"/>
              </w:rPr>
              <w:t>e</w:t>
            </w:r>
            <w:r w:rsidRPr="00206E0A">
              <w:rPr>
                <w:rFonts w:ascii="Calibri" w:hAnsi="Calibri" w:cs="Arial"/>
              </w:rPr>
              <w:t xml:space="preserve">arly </w:t>
            </w:r>
            <w:r w:rsidR="003D49E5" w:rsidRPr="00206E0A">
              <w:rPr>
                <w:rFonts w:ascii="Calibri" w:hAnsi="Calibri" w:cs="Arial"/>
              </w:rPr>
              <w:t>y</w:t>
            </w:r>
            <w:r w:rsidRPr="00206E0A">
              <w:rPr>
                <w:rFonts w:ascii="Calibri" w:hAnsi="Calibri" w:cs="Arial"/>
              </w:rPr>
              <w:t>ears are appropriately supported through the play and learning environment</w:t>
            </w:r>
            <w:r w:rsidR="0010636C" w:rsidRPr="00206E0A">
              <w:rPr>
                <w:rFonts w:ascii="Calibri" w:hAnsi="Calibri" w:cs="Arial"/>
              </w:rPr>
              <w:t>,</w:t>
            </w:r>
            <w:r w:rsidRPr="00206E0A">
              <w:rPr>
                <w:rFonts w:ascii="Calibri" w:hAnsi="Calibri" w:cs="Arial"/>
              </w:rPr>
              <w:t xml:space="preserve"> inside</w:t>
            </w:r>
            <w:r w:rsidR="0010636C" w:rsidRPr="00206E0A">
              <w:rPr>
                <w:rFonts w:ascii="Calibri" w:hAnsi="Calibri" w:cs="Arial"/>
              </w:rPr>
              <w:t>,</w:t>
            </w:r>
            <w:r w:rsidR="00B4569C">
              <w:rPr>
                <w:rFonts w:ascii="Calibri" w:hAnsi="Calibri" w:cs="Arial"/>
              </w:rPr>
              <w:t xml:space="preserve"> outside</w:t>
            </w:r>
            <w:r w:rsidRPr="00206E0A">
              <w:rPr>
                <w:rFonts w:ascii="Calibri" w:hAnsi="Calibri" w:cs="Arial"/>
              </w:rPr>
              <w:t xml:space="preserve"> </w:t>
            </w:r>
            <w:r w:rsidR="00B4569C">
              <w:rPr>
                <w:rFonts w:ascii="Calibri" w:hAnsi="Calibri" w:cs="Arial"/>
              </w:rPr>
              <w:t xml:space="preserve">for </w:t>
            </w:r>
            <w:r w:rsidRPr="00206E0A">
              <w:rPr>
                <w:rFonts w:ascii="Calibri" w:hAnsi="Calibri" w:cs="Arial"/>
              </w:rPr>
              <w:t xml:space="preserve">children from birth to 3 years. </w:t>
            </w:r>
          </w:p>
        </w:tc>
        <w:tc>
          <w:tcPr>
            <w:tcW w:w="3637" w:type="dxa"/>
          </w:tcPr>
          <w:p w:rsidR="00866707" w:rsidRPr="00206E0A" w:rsidRDefault="00866707" w:rsidP="006330F7">
            <w:pPr>
              <w:rPr>
                <w:rFonts w:ascii="Calibri" w:hAnsi="Calibri" w:cs="Arial"/>
              </w:rPr>
            </w:pPr>
          </w:p>
          <w:p w:rsidR="00866707" w:rsidRPr="00206E0A" w:rsidRDefault="00866707" w:rsidP="006330F7">
            <w:pPr>
              <w:rPr>
                <w:rFonts w:ascii="Calibri" w:hAnsi="Calibri" w:cs="Arial"/>
              </w:rPr>
            </w:pPr>
          </w:p>
          <w:p w:rsidR="00866707" w:rsidRPr="00206E0A" w:rsidRDefault="00866707" w:rsidP="006330F7">
            <w:pPr>
              <w:rPr>
                <w:rFonts w:ascii="Calibri" w:hAnsi="Calibri" w:cs="Arial"/>
              </w:rPr>
            </w:pPr>
          </w:p>
        </w:tc>
        <w:tc>
          <w:tcPr>
            <w:tcW w:w="1164" w:type="dxa"/>
            <w:gridSpan w:val="2"/>
            <w:shd w:val="clear" w:color="auto" w:fill="auto"/>
          </w:tcPr>
          <w:p w:rsidR="00866707" w:rsidRPr="00206E0A" w:rsidRDefault="00866707" w:rsidP="006330F7">
            <w:pPr>
              <w:autoSpaceDE w:val="0"/>
              <w:autoSpaceDN w:val="0"/>
              <w:adjustRightInd w:val="0"/>
              <w:rPr>
                <w:rFonts w:ascii="Calibri" w:hAnsi="Calibri" w:cs="Arial"/>
                <w:bCs/>
                <w:highlight w:val="yellow"/>
              </w:rPr>
            </w:pPr>
          </w:p>
        </w:tc>
      </w:tr>
      <w:tr w:rsidR="00866707" w:rsidRPr="00206E0A" w:rsidTr="00F23679">
        <w:trPr>
          <w:trHeight w:val="881"/>
        </w:trPr>
        <w:tc>
          <w:tcPr>
            <w:tcW w:w="710" w:type="dxa"/>
          </w:tcPr>
          <w:p w:rsidR="00866707" w:rsidRPr="00206E0A" w:rsidRDefault="00866707" w:rsidP="006330F7">
            <w:pPr>
              <w:ind w:left="-107" w:right="-107"/>
              <w:rPr>
                <w:rFonts w:ascii="Calibri" w:hAnsi="Calibri" w:cs="Arial"/>
              </w:rPr>
            </w:pPr>
            <w:r w:rsidRPr="00206E0A">
              <w:rPr>
                <w:rFonts w:ascii="Calibri" w:hAnsi="Calibri" w:cs="Arial"/>
              </w:rPr>
              <w:t>2</w:t>
            </w:r>
          </w:p>
        </w:tc>
        <w:tc>
          <w:tcPr>
            <w:tcW w:w="5010" w:type="dxa"/>
            <w:gridSpan w:val="2"/>
          </w:tcPr>
          <w:p w:rsidR="00866707" w:rsidRPr="00206E0A" w:rsidRDefault="00866707" w:rsidP="00F06380">
            <w:pPr>
              <w:rPr>
                <w:rFonts w:ascii="Calibri" w:hAnsi="Calibri" w:cs="Arial"/>
              </w:rPr>
            </w:pPr>
            <w:r w:rsidRPr="00206E0A">
              <w:rPr>
                <w:rFonts w:ascii="Calibri" w:hAnsi="Calibri" w:cs="Arial"/>
              </w:rPr>
              <w:t xml:space="preserve">All areas of the </w:t>
            </w:r>
            <w:r w:rsidR="00F06380" w:rsidRPr="00206E0A">
              <w:rPr>
                <w:rFonts w:ascii="Calibri" w:hAnsi="Calibri" w:cs="Arial"/>
              </w:rPr>
              <w:t>relevant</w:t>
            </w:r>
            <w:r w:rsidRPr="00206E0A">
              <w:rPr>
                <w:rFonts w:ascii="Calibri" w:hAnsi="Calibri" w:cs="Arial"/>
              </w:rPr>
              <w:t xml:space="preserve"> legislation for </w:t>
            </w:r>
            <w:r w:rsidR="003D49E5" w:rsidRPr="00206E0A">
              <w:rPr>
                <w:rFonts w:ascii="Calibri" w:hAnsi="Calibri" w:cs="Arial"/>
              </w:rPr>
              <w:t>e</w:t>
            </w:r>
            <w:r w:rsidRPr="00206E0A">
              <w:rPr>
                <w:rFonts w:ascii="Calibri" w:hAnsi="Calibri" w:cs="Arial"/>
              </w:rPr>
              <w:t xml:space="preserve">arly </w:t>
            </w:r>
            <w:r w:rsidR="003D49E5" w:rsidRPr="00206E0A">
              <w:rPr>
                <w:rFonts w:ascii="Calibri" w:hAnsi="Calibri" w:cs="Arial"/>
              </w:rPr>
              <w:t>y</w:t>
            </w:r>
            <w:r w:rsidRPr="00206E0A">
              <w:rPr>
                <w:rFonts w:ascii="Calibri" w:hAnsi="Calibri" w:cs="Arial"/>
              </w:rPr>
              <w:t>ears are appropriately supported through the play and learning environment</w:t>
            </w:r>
            <w:r w:rsidR="0010636C" w:rsidRPr="00206E0A">
              <w:rPr>
                <w:rFonts w:ascii="Calibri" w:hAnsi="Calibri" w:cs="Arial"/>
              </w:rPr>
              <w:t>,</w:t>
            </w:r>
            <w:r w:rsidRPr="00206E0A">
              <w:rPr>
                <w:rFonts w:ascii="Calibri" w:hAnsi="Calibri" w:cs="Arial"/>
              </w:rPr>
              <w:t xml:space="preserve"> inside and outside</w:t>
            </w:r>
            <w:r w:rsidR="0010636C" w:rsidRPr="00206E0A">
              <w:rPr>
                <w:rFonts w:ascii="Calibri" w:hAnsi="Calibri" w:cs="Arial"/>
              </w:rPr>
              <w:t>,</w:t>
            </w:r>
            <w:r w:rsidR="00B4569C">
              <w:rPr>
                <w:rFonts w:ascii="Calibri" w:hAnsi="Calibri" w:cs="Arial"/>
              </w:rPr>
              <w:t xml:space="preserve"> for </w:t>
            </w:r>
            <w:r w:rsidRPr="00206E0A">
              <w:rPr>
                <w:rFonts w:ascii="Calibri" w:hAnsi="Calibri" w:cs="Arial"/>
              </w:rPr>
              <w:t xml:space="preserve">children from 3 </w:t>
            </w:r>
            <w:r w:rsidR="003D49E5" w:rsidRPr="00206E0A">
              <w:rPr>
                <w:rFonts w:ascii="Calibri" w:hAnsi="Calibri" w:cs="Arial"/>
              </w:rPr>
              <w:t>to</w:t>
            </w:r>
            <w:r w:rsidR="00B4569C">
              <w:rPr>
                <w:rFonts w:ascii="Calibri" w:hAnsi="Calibri" w:cs="Arial"/>
              </w:rPr>
              <w:t xml:space="preserve"> 5 years.</w:t>
            </w:r>
          </w:p>
        </w:tc>
        <w:tc>
          <w:tcPr>
            <w:tcW w:w="3637" w:type="dxa"/>
          </w:tcPr>
          <w:p w:rsidR="00866707" w:rsidRPr="00206E0A" w:rsidRDefault="00866707" w:rsidP="006330F7">
            <w:pPr>
              <w:rPr>
                <w:rFonts w:ascii="Calibri" w:hAnsi="Calibri" w:cs="Arial"/>
              </w:rPr>
            </w:pPr>
          </w:p>
        </w:tc>
        <w:tc>
          <w:tcPr>
            <w:tcW w:w="1164" w:type="dxa"/>
            <w:gridSpan w:val="2"/>
            <w:shd w:val="clear" w:color="auto" w:fill="auto"/>
          </w:tcPr>
          <w:p w:rsidR="00866707" w:rsidRPr="00206E0A" w:rsidRDefault="00866707" w:rsidP="006330F7">
            <w:pPr>
              <w:autoSpaceDE w:val="0"/>
              <w:autoSpaceDN w:val="0"/>
              <w:adjustRightInd w:val="0"/>
              <w:rPr>
                <w:rFonts w:ascii="Calibri" w:hAnsi="Calibri" w:cs="Arial"/>
                <w:bCs/>
                <w:highlight w:val="yellow"/>
              </w:rPr>
            </w:pPr>
          </w:p>
        </w:tc>
      </w:tr>
      <w:tr w:rsidR="00866707" w:rsidRPr="00206E0A" w:rsidTr="00F23679">
        <w:trPr>
          <w:trHeight w:val="931"/>
        </w:trPr>
        <w:tc>
          <w:tcPr>
            <w:tcW w:w="710" w:type="dxa"/>
          </w:tcPr>
          <w:p w:rsidR="00866707" w:rsidRPr="00206E0A" w:rsidRDefault="00866707" w:rsidP="006330F7">
            <w:pPr>
              <w:ind w:left="-107" w:right="-107"/>
              <w:rPr>
                <w:rFonts w:ascii="Calibri" w:hAnsi="Calibri" w:cs="Arial"/>
              </w:rPr>
            </w:pPr>
            <w:r w:rsidRPr="00206E0A">
              <w:rPr>
                <w:rFonts w:ascii="Calibri" w:hAnsi="Calibri" w:cs="Arial"/>
              </w:rPr>
              <w:t>3</w:t>
            </w:r>
          </w:p>
        </w:tc>
        <w:tc>
          <w:tcPr>
            <w:tcW w:w="5010" w:type="dxa"/>
            <w:gridSpan w:val="2"/>
          </w:tcPr>
          <w:p w:rsidR="00866707" w:rsidRPr="00206E0A" w:rsidRDefault="00866707" w:rsidP="00B4569C">
            <w:pPr>
              <w:rPr>
                <w:rFonts w:ascii="Calibri" w:hAnsi="Calibri" w:cs="Arial"/>
              </w:rPr>
            </w:pPr>
            <w:r w:rsidRPr="00206E0A">
              <w:rPr>
                <w:rFonts w:ascii="Calibri" w:hAnsi="Calibri" w:cs="Arial"/>
              </w:rPr>
              <w:t>There are inviting spaces for quiet reflection, where children can be alone when they wish</w:t>
            </w:r>
            <w:r w:rsidR="00B4569C">
              <w:rPr>
                <w:rFonts w:ascii="Calibri" w:hAnsi="Calibri" w:cs="Arial"/>
              </w:rPr>
              <w:t xml:space="preserve"> ensuring</w:t>
            </w:r>
            <w:r w:rsidRPr="00206E0A">
              <w:rPr>
                <w:rFonts w:ascii="Calibri" w:hAnsi="Calibri" w:cs="Arial"/>
              </w:rPr>
              <w:t xml:space="preserve"> quiet and </w:t>
            </w:r>
            <w:r w:rsidR="00C45359" w:rsidRPr="00206E0A">
              <w:rPr>
                <w:rFonts w:ascii="Calibri" w:hAnsi="Calibri" w:cs="Arial"/>
              </w:rPr>
              <w:t>active</w:t>
            </w:r>
            <w:r w:rsidRPr="00206E0A">
              <w:rPr>
                <w:rFonts w:ascii="Calibri" w:hAnsi="Calibri" w:cs="Arial"/>
              </w:rPr>
              <w:t xml:space="preserve"> areas are positioned separately.</w:t>
            </w:r>
          </w:p>
        </w:tc>
        <w:tc>
          <w:tcPr>
            <w:tcW w:w="3637" w:type="dxa"/>
          </w:tcPr>
          <w:p w:rsidR="00866707" w:rsidRPr="00206E0A" w:rsidRDefault="00866707" w:rsidP="006330F7">
            <w:pPr>
              <w:rPr>
                <w:rFonts w:ascii="Calibri" w:hAnsi="Calibri" w:cs="Arial"/>
              </w:rPr>
            </w:pPr>
          </w:p>
        </w:tc>
        <w:tc>
          <w:tcPr>
            <w:tcW w:w="1164" w:type="dxa"/>
            <w:gridSpan w:val="2"/>
            <w:shd w:val="clear" w:color="auto" w:fill="auto"/>
          </w:tcPr>
          <w:p w:rsidR="00866707" w:rsidRPr="00206E0A" w:rsidRDefault="00866707" w:rsidP="006330F7">
            <w:pPr>
              <w:autoSpaceDE w:val="0"/>
              <w:autoSpaceDN w:val="0"/>
              <w:adjustRightInd w:val="0"/>
              <w:rPr>
                <w:rFonts w:ascii="Calibri" w:hAnsi="Calibri" w:cs="Arial"/>
                <w:bCs/>
                <w:highlight w:val="yellow"/>
              </w:rPr>
            </w:pPr>
          </w:p>
        </w:tc>
      </w:tr>
      <w:tr w:rsidR="00866707" w:rsidRPr="00206E0A" w:rsidTr="00F23679">
        <w:trPr>
          <w:trHeight w:val="1160"/>
        </w:trPr>
        <w:tc>
          <w:tcPr>
            <w:tcW w:w="710" w:type="dxa"/>
          </w:tcPr>
          <w:p w:rsidR="00866707" w:rsidRPr="00206E0A" w:rsidRDefault="00866707" w:rsidP="006330F7">
            <w:pPr>
              <w:ind w:left="-107" w:right="-107"/>
              <w:rPr>
                <w:rFonts w:ascii="Calibri" w:hAnsi="Calibri" w:cs="Arial"/>
              </w:rPr>
            </w:pPr>
            <w:r w:rsidRPr="00206E0A">
              <w:rPr>
                <w:rFonts w:ascii="Calibri" w:hAnsi="Calibri" w:cs="Arial"/>
              </w:rPr>
              <w:t>4</w:t>
            </w:r>
          </w:p>
        </w:tc>
        <w:tc>
          <w:tcPr>
            <w:tcW w:w="5010" w:type="dxa"/>
            <w:gridSpan w:val="2"/>
          </w:tcPr>
          <w:p w:rsidR="00866707" w:rsidRPr="00206E0A" w:rsidRDefault="00866707" w:rsidP="00B4569C">
            <w:pPr>
              <w:rPr>
                <w:rFonts w:ascii="Calibri" w:hAnsi="Calibri" w:cs="Arial"/>
              </w:rPr>
            </w:pPr>
            <w:r w:rsidRPr="00206E0A">
              <w:rPr>
                <w:rFonts w:ascii="Calibri" w:hAnsi="Calibri" w:cs="Arial"/>
              </w:rPr>
              <w:t xml:space="preserve">Provision is zoned to </w:t>
            </w:r>
            <w:r w:rsidR="00F06380" w:rsidRPr="00206E0A">
              <w:rPr>
                <w:rFonts w:ascii="Calibri" w:hAnsi="Calibri" w:cs="Arial"/>
              </w:rPr>
              <w:t>enable</w:t>
            </w:r>
            <w:r w:rsidRPr="00206E0A">
              <w:rPr>
                <w:rFonts w:ascii="Calibri" w:hAnsi="Calibri" w:cs="Arial"/>
              </w:rPr>
              <w:t xml:space="preserve"> children </w:t>
            </w:r>
            <w:r w:rsidR="00F06380" w:rsidRPr="00206E0A">
              <w:rPr>
                <w:rFonts w:ascii="Calibri" w:hAnsi="Calibri" w:cs="Arial"/>
              </w:rPr>
              <w:t>to be</w:t>
            </w:r>
            <w:r w:rsidRPr="00206E0A">
              <w:rPr>
                <w:rFonts w:ascii="Calibri" w:hAnsi="Calibri" w:cs="Arial"/>
              </w:rPr>
              <w:t xml:space="preserve"> actively involved </w:t>
            </w:r>
            <w:r w:rsidR="00B4569C">
              <w:rPr>
                <w:rFonts w:ascii="Calibri" w:hAnsi="Calibri" w:cs="Arial"/>
              </w:rPr>
              <w:t>with</w:t>
            </w:r>
            <w:r w:rsidRPr="00206E0A">
              <w:rPr>
                <w:rFonts w:ascii="Calibri" w:hAnsi="Calibri" w:cs="Arial"/>
              </w:rPr>
              <w:t xml:space="preserve"> books, art and creative activities, sand and water, physical activities, malleable activities, construction, sensory play and role play.  </w:t>
            </w:r>
          </w:p>
        </w:tc>
        <w:tc>
          <w:tcPr>
            <w:tcW w:w="3637" w:type="dxa"/>
          </w:tcPr>
          <w:p w:rsidR="00866707" w:rsidRPr="00206E0A" w:rsidRDefault="00866707" w:rsidP="006330F7">
            <w:pPr>
              <w:rPr>
                <w:rFonts w:ascii="Calibri" w:hAnsi="Calibri" w:cs="Arial"/>
              </w:rPr>
            </w:pPr>
          </w:p>
        </w:tc>
        <w:tc>
          <w:tcPr>
            <w:tcW w:w="1164" w:type="dxa"/>
            <w:gridSpan w:val="2"/>
            <w:shd w:val="clear" w:color="auto" w:fill="auto"/>
          </w:tcPr>
          <w:p w:rsidR="00866707" w:rsidRPr="00206E0A" w:rsidRDefault="00866707" w:rsidP="006330F7">
            <w:pPr>
              <w:autoSpaceDE w:val="0"/>
              <w:autoSpaceDN w:val="0"/>
              <w:adjustRightInd w:val="0"/>
              <w:rPr>
                <w:rFonts w:ascii="Calibri" w:hAnsi="Calibri" w:cs="Arial"/>
                <w:bCs/>
                <w:highlight w:val="yellow"/>
              </w:rPr>
            </w:pPr>
          </w:p>
        </w:tc>
      </w:tr>
      <w:tr w:rsidR="005C3F4C" w:rsidRPr="00206E0A" w:rsidTr="00F23679">
        <w:trPr>
          <w:trHeight w:val="1404"/>
        </w:trPr>
        <w:tc>
          <w:tcPr>
            <w:tcW w:w="710" w:type="dxa"/>
          </w:tcPr>
          <w:p w:rsidR="005C3F4C" w:rsidRPr="00206E0A" w:rsidRDefault="00DF3619" w:rsidP="006330F7">
            <w:pPr>
              <w:ind w:left="-107" w:right="-107"/>
              <w:rPr>
                <w:rFonts w:ascii="Calibri" w:hAnsi="Calibri" w:cs="Arial"/>
              </w:rPr>
            </w:pPr>
            <w:r w:rsidRPr="00206E0A">
              <w:rPr>
                <w:rFonts w:ascii="Calibri" w:hAnsi="Calibri" w:cs="Arial"/>
              </w:rPr>
              <w:t>5</w:t>
            </w:r>
          </w:p>
        </w:tc>
        <w:tc>
          <w:tcPr>
            <w:tcW w:w="5010" w:type="dxa"/>
            <w:gridSpan w:val="2"/>
          </w:tcPr>
          <w:p w:rsidR="005C3F4C" w:rsidRPr="00206E0A" w:rsidRDefault="005C3F4C" w:rsidP="006330F7">
            <w:pPr>
              <w:rPr>
                <w:rFonts w:ascii="Calibri" w:hAnsi="Calibri" w:cs="Arial"/>
              </w:rPr>
            </w:pPr>
            <w:r w:rsidRPr="00206E0A">
              <w:rPr>
                <w:rFonts w:ascii="Calibri" w:hAnsi="Calibri" w:cs="Arial"/>
              </w:rPr>
              <w:t>Variety of resources including f</w:t>
            </w:r>
            <w:r w:rsidR="00B4569C">
              <w:rPr>
                <w:rFonts w:ascii="Calibri" w:hAnsi="Calibri" w:cs="Arial"/>
              </w:rPr>
              <w:t>ine motor, art/craft, music/</w:t>
            </w:r>
            <w:r w:rsidRPr="00206E0A">
              <w:rPr>
                <w:rFonts w:ascii="Calibri" w:hAnsi="Calibri" w:cs="Arial"/>
              </w:rPr>
              <w:t xml:space="preserve">movement, blocks, </w:t>
            </w:r>
            <w:r w:rsidR="00B4569C">
              <w:rPr>
                <w:rFonts w:ascii="Calibri" w:hAnsi="Calibri" w:cs="Arial"/>
              </w:rPr>
              <w:t xml:space="preserve">books, construction, </w:t>
            </w:r>
            <w:r w:rsidRPr="00206E0A">
              <w:rPr>
                <w:rFonts w:ascii="Calibri" w:hAnsi="Calibri" w:cs="Arial"/>
              </w:rPr>
              <w:t>dramatic/role play, problem solving, number, puzzles, nature/science, sand and water, ICT, active physical play and reflect equal opportunities.</w:t>
            </w:r>
          </w:p>
        </w:tc>
        <w:tc>
          <w:tcPr>
            <w:tcW w:w="3637" w:type="dxa"/>
          </w:tcPr>
          <w:p w:rsidR="005C3F4C" w:rsidRPr="00206E0A" w:rsidRDefault="005C3F4C" w:rsidP="006330F7">
            <w:pPr>
              <w:rPr>
                <w:rFonts w:ascii="Calibri" w:hAnsi="Calibri" w:cs="Arial"/>
              </w:rPr>
            </w:pPr>
          </w:p>
        </w:tc>
        <w:tc>
          <w:tcPr>
            <w:tcW w:w="1164" w:type="dxa"/>
            <w:gridSpan w:val="2"/>
            <w:shd w:val="clear" w:color="auto" w:fill="auto"/>
          </w:tcPr>
          <w:p w:rsidR="005C3F4C" w:rsidRPr="00206E0A" w:rsidRDefault="005C3F4C" w:rsidP="006330F7">
            <w:pPr>
              <w:autoSpaceDE w:val="0"/>
              <w:autoSpaceDN w:val="0"/>
              <w:adjustRightInd w:val="0"/>
              <w:rPr>
                <w:rFonts w:ascii="Calibri" w:hAnsi="Calibri" w:cs="Arial"/>
                <w:bCs/>
                <w:highlight w:val="yellow"/>
              </w:rPr>
            </w:pPr>
          </w:p>
        </w:tc>
      </w:tr>
      <w:tr w:rsidR="00F06380" w:rsidRPr="00206E0A" w:rsidTr="00F23679">
        <w:trPr>
          <w:trHeight w:val="700"/>
        </w:trPr>
        <w:tc>
          <w:tcPr>
            <w:tcW w:w="710" w:type="dxa"/>
          </w:tcPr>
          <w:p w:rsidR="00F06380" w:rsidRPr="00206E0A" w:rsidRDefault="009C5628" w:rsidP="006330F7">
            <w:pPr>
              <w:ind w:left="-107" w:right="-107"/>
              <w:rPr>
                <w:rFonts w:ascii="Calibri" w:hAnsi="Calibri" w:cs="Arial"/>
              </w:rPr>
            </w:pPr>
            <w:r w:rsidRPr="00206E0A">
              <w:rPr>
                <w:rFonts w:ascii="Calibri" w:hAnsi="Calibri" w:cs="Arial"/>
              </w:rPr>
              <w:t>6</w:t>
            </w:r>
          </w:p>
        </w:tc>
        <w:tc>
          <w:tcPr>
            <w:tcW w:w="5010" w:type="dxa"/>
            <w:gridSpan w:val="2"/>
          </w:tcPr>
          <w:p w:rsidR="00F06380" w:rsidRPr="00206E0A" w:rsidRDefault="00F06380" w:rsidP="00B4569C">
            <w:pPr>
              <w:rPr>
                <w:rFonts w:ascii="Calibri" w:hAnsi="Calibri" w:cs="Arial"/>
              </w:rPr>
            </w:pPr>
            <w:r w:rsidRPr="00206E0A">
              <w:rPr>
                <w:rFonts w:ascii="Calibri" w:hAnsi="Calibri" w:cs="Arial"/>
              </w:rPr>
              <w:t>Materials and resources are or</w:t>
            </w:r>
            <w:r w:rsidR="00B4569C">
              <w:rPr>
                <w:rFonts w:ascii="Calibri" w:hAnsi="Calibri" w:cs="Arial"/>
              </w:rPr>
              <w:t xml:space="preserve">ganised to promote independence, </w:t>
            </w:r>
            <w:r w:rsidRPr="00206E0A">
              <w:rPr>
                <w:rFonts w:ascii="Calibri" w:hAnsi="Calibri" w:cs="Arial"/>
              </w:rPr>
              <w:t xml:space="preserve">challenge and inspire the children’s learning.  </w:t>
            </w:r>
          </w:p>
        </w:tc>
        <w:tc>
          <w:tcPr>
            <w:tcW w:w="3637" w:type="dxa"/>
          </w:tcPr>
          <w:p w:rsidR="00F06380" w:rsidRPr="00206E0A" w:rsidRDefault="00F06380" w:rsidP="006330F7">
            <w:pPr>
              <w:rPr>
                <w:rFonts w:ascii="Calibri" w:hAnsi="Calibri" w:cs="Arial"/>
              </w:rPr>
            </w:pPr>
          </w:p>
        </w:tc>
        <w:tc>
          <w:tcPr>
            <w:tcW w:w="1164" w:type="dxa"/>
            <w:gridSpan w:val="2"/>
            <w:shd w:val="clear" w:color="auto" w:fill="auto"/>
          </w:tcPr>
          <w:p w:rsidR="00F06380" w:rsidRPr="00206E0A" w:rsidRDefault="00F06380" w:rsidP="006330F7">
            <w:pPr>
              <w:autoSpaceDE w:val="0"/>
              <w:autoSpaceDN w:val="0"/>
              <w:adjustRightInd w:val="0"/>
              <w:rPr>
                <w:rFonts w:ascii="Calibri" w:hAnsi="Calibri" w:cs="Arial"/>
                <w:bCs/>
                <w:highlight w:val="yellow"/>
              </w:rPr>
            </w:pPr>
          </w:p>
        </w:tc>
      </w:tr>
      <w:tr w:rsidR="00866707" w:rsidRPr="00206E0A" w:rsidTr="00F23679">
        <w:trPr>
          <w:trHeight w:val="700"/>
        </w:trPr>
        <w:tc>
          <w:tcPr>
            <w:tcW w:w="710" w:type="dxa"/>
          </w:tcPr>
          <w:p w:rsidR="00866707" w:rsidRPr="00206E0A" w:rsidRDefault="009C5628" w:rsidP="006330F7">
            <w:pPr>
              <w:ind w:left="-107" w:right="-107"/>
              <w:rPr>
                <w:rFonts w:ascii="Calibri" w:hAnsi="Calibri" w:cs="Arial"/>
              </w:rPr>
            </w:pPr>
            <w:r w:rsidRPr="00206E0A">
              <w:rPr>
                <w:rFonts w:ascii="Calibri" w:hAnsi="Calibri" w:cs="Arial"/>
              </w:rPr>
              <w:t>7</w:t>
            </w:r>
          </w:p>
        </w:tc>
        <w:tc>
          <w:tcPr>
            <w:tcW w:w="5010" w:type="dxa"/>
            <w:gridSpan w:val="2"/>
          </w:tcPr>
          <w:p w:rsidR="00866707" w:rsidRPr="00206E0A" w:rsidRDefault="00866707" w:rsidP="006330F7">
            <w:pPr>
              <w:rPr>
                <w:rFonts w:ascii="Calibri" w:hAnsi="Calibri" w:cs="Arial"/>
              </w:rPr>
            </w:pPr>
            <w:r w:rsidRPr="00206E0A">
              <w:rPr>
                <w:rFonts w:ascii="Calibri" w:hAnsi="Calibri" w:cs="Arial"/>
              </w:rPr>
              <w:t>Experiences are promoted to actively involve and extend children</w:t>
            </w:r>
            <w:r w:rsidR="0010636C" w:rsidRPr="00206E0A">
              <w:rPr>
                <w:rFonts w:ascii="Calibri" w:hAnsi="Calibri" w:cs="Arial"/>
              </w:rPr>
              <w:t>,</w:t>
            </w:r>
            <w:r w:rsidR="0083039C" w:rsidRPr="00206E0A">
              <w:rPr>
                <w:rFonts w:ascii="Calibri" w:hAnsi="Calibri" w:cs="Arial"/>
              </w:rPr>
              <w:t xml:space="preserve"> and</w:t>
            </w:r>
            <w:r w:rsidRPr="00206E0A">
              <w:rPr>
                <w:rFonts w:ascii="Calibri" w:hAnsi="Calibri" w:cs="Arial"/>
              </w:rPr>
              <w:t xml:space="preserve"> focused on the individual interests and emerging needs of the child.</w:t>
            </w:r>
          </w:p>
        </w:tc>
        <w:tc>
          <w:tcPr>
            <w:tcW w:w="3637" w:type="dxa"/>
          </w:tcPr>
          <w:p w:rsidR="00866707" w:rsidRPr="00206E0A" w:rsidRDefault="00866707" w:rsidP="006330F7">
            <w:pPr>
              <w:rPr>
                <w:rFonts w:ascii="Calibri" w:hAnsi="Calibri" w:cs="Arial"/>
              </w:rPr>
            </w:pPr>
          </w:p>
        </w:tc>
        <w:tc>
          <w:tcPr>
            <w:tcW w:w="1164" w:type="dxa"/>
            <w:gridSpan w:val="2"/>
            <w:shd w:val="clear" w:color="auto" w:fill="auto"/>
          </w:tcPr>
          <w:p w:rsidR="00866707" w:rsidRPr="00206E0A" w:rsidRDefault="00866707" w:rsidP="006330F7">
            <w:pPr>
              <w:autoSpaceDE w:val="0"/>
              <w:autoSpaceDN w:val="0"/>
              <w:adjustRightInd w:val="0"/>
              <w:rPr>
                <w:rFonts w:ascii="Calibri" w:hAnsi="Calibri" w:cs="Arial"/>
                <w:bCs/>
                <w:highlight w:val="yellow"/>
              </w:rPr>
            </w:pPr>
          </w:p>
        </w:tc>
      </w:tr>
      <w:tr w:rsidR="00866707" w:rsidRPr="00206E0A" w:rsidTr="00F23679">
        <w:trPr>
          <w:trHeight w:val="872"/>
        </w:trPr>
        <w:tc>
          <w:tcPr>
            <w:tcW w:w="710" w:type="dxa"/>
          </w:tcPr>
          <w:p w:rsidR="00866707" w:rsidRPr="00206E0A" w:rsidRDefault="009C5628" w:rsidP="006330F7">
            <w:pPr>
              <w:ind w:left="-107" w:right="-107"/>
              <w:rPr>
                <w:rFonts w:ascii="Calibri" w:hAnsi="Calibri" w:cs="Arial"/>
              </w:rPr>
            </w:pPr>
            <w:r w:rsidRPr="00206E0A">
              <w:rPr>
                <w:rFonts w:ascii="Calibri" w:hAnsi="Calibri" w:cs="Arial"/>
              </w:rPr>
              <w:t>8</w:t>
            </w:r>
          </w:p>
        </w:tc>
        <w:tc>
          <w:tcPr>
            <w:tcW w:w="5010" w:type="dxa"/>
            <w:gridSpan w:val="2"/>
          </w:tcPr>
          <w:p w:rsidR="00866707" w:rsidRPr="00206E0A" w:rsidRDefault="00866707" w:rsidP="00B4569C">
            <w:pPr>
              <w:rPr>
                <w:rFonts w:ascii="Calibri" w:hAnsi="Calibri" w:cs="Arial"/>
              </w:rPr>
            </w:pPr>
            <w:r w:rsidRPr="00206E0A">
              <w:rPr>
                <w:rFonts w:ascii="Calibri" w:hAnsi="Calibri" w:cs="Arial"/>
              </w:rPr>
              <w:t>Adults are modelling language and conversation ap</w:t>
            </w:r>
            <w:r w:rsidR="00B4569C">
              <w:rPr>
                <w:rFonts w:ascii="Calibri" w:hAnsi="Calibri" w:cs="Arial"/>
              </w:rPr>
              <w:t>propriately, encouraging children</w:t>
            </w:r>
            <w:r w:rsidRPr="00206E0A">
              <w:rPr>
                <w:rFonts w:ascii="Calibri" w:hAnsi="Calibri" w:cs="Arial"/>
              </w:rPr>
              <w:t xml:space="preserve"> to express their ideas and extend their language skills by using new words. </w:t>
            </w:r>
          </w:p>
        </w:tc>
        <w:tc>
          <w:tcPr>
            <w:tcW w:w="3637" w:type="dxa"/>
          </w:tcPr>
          <w:p w:rsidR="00866707" w:rsidRPr="00206E0A" w:rsidRDefault="00866707" w:rsidP="006330F7">
            <w:pPr>
              <w:rPr>
                <w:rFonts w:ascii="Calibri" w:hAnsi="Calibri" w:cs="Arial"/>
              </w:rPr>
            </w:pPr>
          </w:p>
        </w:tc>
        <w:tc>
          <w:tcPr>
            <w:tcW w:w="1164" w:type="dxa"/>
            <w:gridSpan w:val="2"/>
            <w:shd w:val="clear" w:color="auto" w:fill="auto"/>
          </w:tcPr>
          <w:p w:rsidR="00866707" w:rsidRPr="00206E0A" w:rsidRDefault="00866707" w:rsidP="006330F7">
            <w:pPr>
              <w:autoSpaceDE w:val="0"/>
              <w:autoSpaceDN w:val="0"/>
              <w:adjustRightInd w:val="0"/>
              <w:rPr>
                <w:rFonts w:ascii="Calibri" w:hAnsi="Calibri" w:cs="Arial"/>
                <w:bCs/>
                <w:highlight w:val="yellow"/>
              </w:rPr>
            </w:pPr>
          </w:p>
        </w:tc>
      </w:tr>
      <w:tr w:rsidR="00F06380" w:rsidRPr="00206E0A" w:rsidTr="00F23679">
        <w:trPr>
          <w:trHeight w:val="687"/>
        </w:trPr>
        <w:tc>
          <w:tcPr>
            <w:tcW w:w="710" w:type="dxa"/>
          </w:tcPr>
          <w:p w:rsidR="00F06380" w:rsidRPr="00206E0A" w:rsidRDefault="009C5628" w:rsidP="006330F7">
            <w:pPr>
              <w:ind w:left="-107" w:right="-107"/>
              <w:rPr>
                <w:rFonts w:ascii="Calibri" w:hAnsi="Calibri" w:cs="Arial"/>
              </w:rPr>
            </w:pPr>
            <w:r w:rsidRPr="00206E0A">
              <w:rPr>
                <w:rFonts w:ascii="Calibri" w:hAnsi="Calibri" w:cs="Arial"/>
              </w:rPr>
              <w:t>9</w:t>
            </w:r>
          </w:p>
        </w:tc>
        <w:tc>
          <w:tcPr>
            <w:tcW w:w="5010" w:type="dxa"/>
            <w:gridSpan w:val="2"/>
          </w:tcPr>
          <w:p w:rsidR="00F06380" w:rsidRPr="00206E0A" w:rsidRDefault="00F06380" w:rsidP="006330F7">
            <w:pPr>
              <w:rPr>
                <w:rFonts w:ascii="Calibri" w:hAnsi="Calibri" w:cs="Arial"/>
              </w:rPr>
            </w:pPr>
            <w:r w:rsidRPr="00206E0A">
              <w:rPr>
                <w:rFonts w:ascii="Calibri" w:hAnsi="Calibri" w:cs="Arial"/>
              </w:rPr>
              <w:t>The adult interactions demonstrate how they motivate children and engage them in activities based on their individual needs and next steps in learning.</w:t>
            </w:r>
          </w:p>
        </w:tc>
        <w:tc>
          <w:tcPr>
            <w:tcW w:w="3637" w:type="dxa"/>
          </w:tcPr>
          <w:p w:rsidR="00F06380" w:rsidRPr="00206E0A" w:rsidRDefault="00F06380" w:rsidP="006330F7">
            <w:pPr>
              <w:rPr>
                <w:rFonts w:ascii="Calibri" w:hAnsi="Calibri" w:cs="Arial"/>
              </w:rPr>
            </w:pPr>
          </w:p>
        </w:tc>
        <w:tc>
          <w:tcPr>
            <w:tcW w:w="1164" w:type="dxa"/>
            <w:gridSpan w:val="2"/>
            <w:shd w:val="clear" w:color="auto" w:fill="auto"/>
          </w:tcPr>
          <w:p w:rsidR="00F06380" w:rsidRPr="00206E0A" w:rsidRDefault="00F06380" w:rsidP="006330F7">
            <w:pPr>
              <w:autoSpaceDE w:val="0"/>
              <w:autoSpaceDN w:val="0"/>
              <w:adjustRightInd w:val="0"/>
              <w:rPr>
                <w:rFonts w:ascii="Calibri" w:hAnsi="Calibri" w:cs="Arial"/>
                <w:bCs/>
                <w:highlight w:val="yellow"/>
              </w:rPr>
            </w:pPr>
          </w:p>
        </w:tc>
      </w:tr>
      <w:tr w:rsidR="00866707" w:rsidRPr="00206E0A" w:rsidTr="00F23679">
        <w:trPr>
          <w:trHeight w:val="687"/>
        </w:trPr>
        <w:tc>
          <w:tcPr>
            <w:tcW w:w="710" w:type="dxa"/>
          </w:tcPr>
          <w:p w:rsidR="00866707" w:rsidRPr="00206E0A" w:rsidRDefault="009C5628" w:rsidP="006330F7">
            <w:pPr>
              <w:ind w:left="-107" w:right="-107"/>
              <w:rPr>
                <w:rFonts w:ascii="Calibri" w:hAnsi="Calibri" w:cs="Arial"/>
              </w:rPr>
            </w:pPr>
            <w:r w:rsidRPr="00206E0A">
              <w:rPr>
                <w:rFonts w:ascii="Calibri" w:hAnsi="Calibri" w:cs="Arial"/>
              </w:rPr>
              <w:t>10</w:t>
            </w:r>
          </w:p>
        </w:tc>
        <w:tc>
          <w:tcPr>
            <w:tcW w:w="5010" w:type="dxa"/>
            <w:gridSpan w:val="2"/>
          </w:tcPr>
          <w:p w:rsidR="00866707" w:rsidRPr="00206E0A" w:rsidRDefault="00866707" w:rsidP="006C6968">
            <w:pPr>
              <w:rPr>
                <w:rFonts w:ascii="Calibri" w:hAnsi="Calibri" w:cs="Arial"/>
              </w:rPr>
            </w:pPr>
            <w:r w:rsidRPr="00206E0A">
              <w:rPr>
                <w:rFonts w:ascii="Calibri" w:hAnsi="Calibri" w:cs="Arial"/>
              </w:rPr>
              <w:t>Within the routine</w:t>
            </w:r>
            <w:r w:rsidR="0010636C" w:rsidRPr="00206E0A">
              <w:rPr>
                <w:rFonts w:ascii="Calibri" w:hAnsi="Calibri" w:cs="Arial"/>
              </w:rPr>
              <w:t>,</w:t>
            </w:r>
            <w:r w:rsidRPr="00206E0A">
              <w:rPr>
                <w:rFonts w:ascii="Calibri" w:hAnsi="Calibri" w:cs="Arial"/>
              </w:rPr>
              <w:t xml:space="preserve"> </w:t>
            </w:r>
            <w:r w:rsidR="00C45359" w:rsidRPr="00206E0A">
              <w:rPr>
                <w:rFonts w:ascii="Calibri" w:hAnsi="Calibri" w:cs="Arial"/>
              </w:rPr>
              <w:t xml:space="preserve">there is </w:t>
            </w:r>
            <w:r w:rsidRPr="00206E0A">
              <w:rPr>
                <w:rFonts w:ascii="Calibri" w:hAnsi="Calibri" w:cs="Arial"/>
              </w:rPr>
              <w:t xml:space="preserve">a balance of </w:t>
            </w:r>
            <w:r w:rsidR="00C45359" w:rsidRPr="00206E0A">
              <w:rPr>
                <w:rFonts w:ascii="Calibri" w:hAnsi="Calibri" w:cs="Arial"/>
              </w:rPr>
              <w:t xml:space="preserve">activities including those led by </w:t>
            </w:r>
            <w:r w:rsidRPr="00206E0A">
              <w:rPr>
                <w:rFonts w:ascii="Calibri" w:hAnsi="Calibri" w:cs="Arial"/>
              </w:rPr>
              <w:t>adult</w:t>
            </w:r>
            <w:r w:rsidR="00C45359" w:rsidRPr="00206E0A">
              <w:rPr>
                <w:rFonts w:ascii="Calibri" w:hAnsi="Calibri" w:cs="Arial"/>
              </w:rPr>
              <w:t>s</w:t>
            </w:r>
            <w:r w:rsidRPr="00206E0A">
              <w:rPr>
                <w:rFonts w:ascii="Calibri" w:hAnsi="Calibri" w:cs="Arial"/>
              </w:rPr>
              <w:t xml:space="preserve"> and </w:t>
            </w:r>
            <w:r w:rsidR="00C45359" w:rsidRPr="00206E0A">
              <w:rPr>
                <w:rFonts w:ascii="Calibri" w:hAnsi="Calibri" w:cs="Arial"/>
              </w:rPr>
              <w:t xml:space="preserve">those </w:t>
            </w:r>
            <w:r w:rsidRPr="00206E0A">
              <w:rPr>
                <w:rFonts w:ascii="Calibri" w:hAnsi="Calibri" w:cs="Arial"/>
              </w:rPr>
              <w:t xml:space="preserve">self-initiated </w:t>
            </w:r>
            <w:r w:rsidR="00C45359" w:rsidRPr="00206E0A">
              <w:rPr>
                <w:rFonts w:ascii="Calibri" w:hAnsi="Calibri" w:cs="Arial"/>
              </w:rPr>
              <w:t>by the children</w:t>
            </w:r>
            <w:r w:rsidRPr="00206E0A">
              <w:rPr>
                <w:rFonts w:ascii="Calibri" w:hAnsi="Calibri" w:cs="Arial"/>
              </w:rPr>
              <w:t xml:space="preserve">. </w:t>
            </w:r>
          </w:p>
        </w:tc>
        <w:tc>
          <w:tcPr>
            <w:tcW w:w="3637" w:type="dxa"/>
          </w:tcPr>
          <w:p w:rsidR="00866707" w:rsidRPr="00206E0A" w:rsidRDefault="00866707" w:rsidP="006330F7">
            <w:pPr>
              <w:rPr>
                <w:rFonts w:ascii="Calibri" w:hAnsi="Calibri" w:cs="Arial"/>
              </w:rPr>
            </w:pPr>
          </w:p>
        </w:tc>
        <w:tc>
          <w:tcPr>
            <w:tcW w:w="1164" w:type="dxa"/>
            <w:gridSpan w:val="2"/>
            <w:shd w:val="clear" w:color="auto" w:fill="auto"/>
          </w:tcPr>
          <w:p w:rsidR="00866707" w:rsidRPr="00206E0A" w:rsidRDefault="00866707" w:rsidP="006330F7">
            <w:pPr>
              <w:autoSpaceDE w:val="0"/>
              <w:autoSpaceDN w:val="0"/>
              <w:adjustRightInd w:val="0"/>
              <w:rPr>
                <w:rFonts w:ascii="Calibri" w:hAnsi="Calibri" w:cs="Arial"/>
                <w:bCs/>
                <w:highlight w:val="yellow"/>
              </w:rPr>
            </w:pPr>
          </w:p>
        </w:tc>
      </w:tr>
      <w:tr w:rsidR="005C3F4C" w:rsidRPr="00206E0A" w:rsidTr="00F23679">
        <w:trPr>
          <w:trHeight w:val="687"/>
        </w:trPr>
        <w:tc>
          <w:tcPr>
            <w:tcW w:w="710" w:type="dxa"/>
          </w:tcPr>
          <w:p w:rsidR="005C3F4C" w:rsidRPr="00206E0A" w:rsidRDefault="00DF3619" w:rsidP="006330F7">
            <w:pPr>
              <w:ind w:left="-107" w:right="-107"/>
              <w:rPr>
                <w:rFonts w:ascii="Calibri" w:hAnsi="Calibri" w:cs="Arial"/>
              </w:rPr>
            </w:pPr>
            <w:r w:rsidRPr="00206E0A">
              <w:rPr>
                <w:rFonts w:ascii="Calibri" w:hAnsi="Calibri" w:cs="Arial"/>
              </w:rPr>
              <w:lastRenderedPageBreak/>
              <w:t>11</w:t>
            </w:r>
          </w:p>
        </w:tc>
        <w:tc>
          <w:tcPr>
            <w:tcW w:w="5010" w:type="dxa"/>
            <w:gridSpan w:val="2"/>
          </w:tcPr>
          <w:p w:rsidR="005C3F4C" w:rsidRPr="00206E0A" w:rsidRDefault="005C3F4C" w:rsidP="006330F7">
            <w:pPr>
              <w:rPr>
                <w:rFonts w:ascii="Calibri" w:hAnsi="Calibri" w:cs="Arial"/>
              </w:rPr>
            </w:pPr>
            <w:r w:rsidRPr="00206E0A">
              <w:rPr>
                <w:rFonts w:ascii="Calibri" w:hAnsi="Calibri" w:cs="Arial"/>
              </w:rPr>
              <w:t>Equality of opportunity and recognition of diversity are promoted through teaching and learning.</w:t>
            </w:r>
          </w:p>
        </w:tc>
        <w:tc>
          <w:tcPr>
            <w:tcW w:w="3637" w:type="dxa"/>
          </w:tcPr>
          <w:p w:rsidR="005C3F4C" w:rsidRPr="00206E0A" w:rsidRDefault="005C3F4C" w:rsidP="006330F7">
            <w:pPr>
              <w:rPr>
                <w:rFonts w:ascii="Calibri" w:hAnsi="Calibri" w:cs="Arial"/>
              </w:rPr>
            </w:pPr>
          </w:p>
        </w:tc>
        <w:tc>
          <w:tcPr>
            <w:tcW w:w="1164" w:type="dxa"/>
            <w:gridSpan w:val="2"/>
            <w:shd w:val="clear" w:color="auto" w:fill="auto"/>
          </w:tcPr>
          <w:p w:rsidR="005C3F4C" w:rsidRPr="00206E0A" w:rsidRDefault="005C3F4C" w:rsidP="006330F7">
            <w:pPr>
              <w:autoSpaceDE w:val="0"/>
              <w:autoSpaceDN w:val="0"/>
              <w:adjustRightInd w:val="0"/>
              <w:rPr>
                <w:rFonts w:ascii="Calibri" w:hAnsi="Calibri" w:cs="Arial"/>
                <w:bCs/>
                <w:highlight w:val="yellow"/>
              </w:rPr>
            </w:pPr>
          </w:p>
        </w:tc>
      </w:tr>
      <w:tr w:rsidR="00866707" w:rsidRPr="00206E0A" w:rsidTr="00F23679">
        <w:trPr>
          <w:trHeight w:val="308"/>
        </w:trPr>
        <w:tc>
          <w:tcPr>
            <w:tcW w:w="710" w:type="dxa"/>
          </w:tcPr>
          <w:p w:rsidR="00866707" w:rsidRPr="00206E0A" w:rsidRDefault="00866707" w:rsidP="006330F7">
            <w:pPr>
              <w:ind w:left="-107" w:right="-107"/>
              <w:rPr>
                <w:rFonts w:ascii="Calibri" w:hAnsi="Calibri" w:cs="Arial"/>
              </w:rPr>
            </w:pPr>
            <w:r w:rsidRPr="00206E0A">
              <w:rPr>
                <w:rFonts w:ascii="Calibri" w:hAnsi="Calibri" w:cs="Arial"/>
              </w:rPr>
              <w:t>1</w:t>
            </w:r>
            <w:r w:rsidR="00DF3619" w:rsidRPr="00206E0A">
              <w:rPr>
                <w:rFonts w:ascii="Calibri" w:hAnsi="Calibri" w:cs="Arial"/>
              </w:rPr>
              <w:t>2</w:t>
            </w:r>
          </w:p>
        </w:tc>
        <w:tc>
          <w:tcPr>
            <w:tcW w:w="5010" w:type="dxa"/>
            <w:gridSpan w:val="2"/>
          </w:tcPr>
          <w:p w:rsidR="008400A9" w:rsidRPr="006C6968" w:rsidRDefault="00866707" w:rsidP="006330F7">
            <w:pPr>
              <w:rPr>
                <w:rFonts w:ascii="Calibri" w:hAnsi="Calibri" w:cs="Arial"/>
              </w:rPr>
            </w:pPr>
            <w:r w:rsidRPr="00206E0A">
              <w:rPr>
                <w:rFonts w:ascii="Calibri" w:hAnsi="Calibri" w:cs="Arial"/>
              </w:rPr>
              <w:t xml:space="preserve">All areas of provision are regularly maintained, organised, well resourced, labelled, easily accessible and inviting. </w:t>
            </w:r>
          </w:p>
        </w:tc>
        <w:tc>
          <w:tcPr>
            <w:tcW w:w="3637" w:type="dxa"/>
          </w:tcPr>
          <w:p w:rsidR="00866707" w:rsidRPr="00206E0A" w:rsidRDefault="00866707" w:rsidP="006330F7">
            <w:pPr>
              <w:rPr>
                <w:rFonts w:ascii="Calibri" w:hAnsi="Calibri" w:cs="Arial"/>
              </w:rPr>
            </w:pPr>
          </w:p>
        </w:tc>
        <w:tc>
          <w:tcPr>
            <w:tcW w:w="1164" w:type="dxa"/>
            <w:gridSpan w:val="2"/>
            <w:shd w:val="clear" w:color="auto" w:fill="auto"/>
          </w:tcPr>
          <w:p w:rsidR="00866707" w:rsidRPr="00206E0A" w:rsidRDefault="00866707" w:rsidP="006330F7">
            <w:pPr>
              <w:autoSpaceDE w:val="0"/>
              <w:autoSpaceDN w:val="0"/>
              <w:adjustRightInd w:val="0"/>
              <w:rPr>
                <w:rFonts w:ascii="Calibri" w:hAnsi="Calibri" w:cs="Arial"/>
                <w:bCs/>
                <w:highlight w:val="yellow"/>
              </w:rPr>
            </w:pPr>
          </w:p>
        </w:tc>
      </w:tr>
      <w:tr w:rsidR="00866707" w:rsidRPr="00206E0A" w:rsidTr="00F23679">
        <w:trPr>
          <w:trHeight w:val="458"/>
        </w:trPr>
        <w:tc>
          <w:tcPr>
            <w:tcW w:w="710" w:type="dxa"/>
          </w:tcPr>
          <w:p w:rsidR="00866707" w:rsidRPr="00206E0A" w:rsidRDefault="00866707" w:rsidP="006330F7">
            <w:pPr>
              <w:ind w:left="-107" w:right="-107"/>
              <w:rPr>
                <w:rFonts w:ascii="Calibri" w:hAnsi="Calibri" w:cs="Arial"/>
              </w:rPr>
            </w:pPr>
            <w:r w:rsidRPr="00206E0A">
              <w:rPr>
                <w:rFonts w:ascii="Calibri" w:hAnsi="Calibri" w:cs="Arial"/>
              </w:rPr>
              <w:t>1</w:t>
            </w:r>
            <w:r w:rsidR="00DF3619" w:rsidRPr="00206E0A">
              <w:rPr>
                <w:rFonts w:ascii="Calibri" w:hAnsi="Calibri" w:cs="Arial"/>
              </w:rPr>
              <w:t>3</w:t>
            </w:r>
          </w:p>
        </w:tc>
        <w:tc>
          <w:tcPr>
            <w:tcW w:w="5010" w:type="dxa"/>
            <w:gridSpan w:val="2"/>
          </w:tcPr>
          <w:p w:rsidR="008400A9" w:rsidRPr="00206E0A" w:rsidRDefault="00866707" w:rsidP="006330F7">
            <w:pPr>
              <w:rPr>
                <w:rFonts w:ascii="Calibri" w:hAnsi="Calibri" w:cs="Arial"/>
              </w:rPr>
            </w:pPr>
            <w:r w:rsidRPr="00206E0A">
              <w:rPr>
                <w:rFonts w:ascii="Calibri" w:hAnsi="Calibri" w:cs="Arial"/>
              </w:rPr>
              <w:t xml:space="preserve">A self-registration system is in place to support children’s sense of belonging. </w:t>
            </w:r>
          </w:p>
        </w:tc>
        <w:tc>
          <w:tcPr>
            <w:tcW w:w="3637" w:type="dxa"/>
          </w:tcPr>
          <w:p w:rsidR="00866707" w:rsidRPr="00206E0A" w:rsidRDefault="00866707" w:rsidP="006330F7">
            <w:pPr>
              <w:rPr>
                <w:rFonts w:ascii="Calibri" w:hAnsi="Calibri" w:cs="Arial"/>
              </w:rPr>
            </w:pPr>
          </w:p>
        </w:tc>
        <w:tc>
          <w:tcPr>
            <w:tcW w:w="1164" w:type="dxa"/>
            <w:gridSpan w:val="2"/>
            <w:shd w:val="clear" w:color="auto" w:fill="auto"/>
          </w:tcPr>
          <w:p w:rsidR="00866707" w:rsidRPr="00206E0A" w:rsidRDefault="00866707" w:rsidP="006330F7">
            <w:pPr>
              <w:autoSpaceDE w:val="0"/>
              <w:autoSpaceDN w:val="0"/>
              <w:adjustRightInd w:val="0"/>
              <w:spacing w:line="360" w:lineRule="auto"/>
              <w:rPr>
                <w:rFonts w:ascii="Calibri" w:hAnsi="Calibri" w:cs="Arial"/>
                <w:bCs/>
              </w:rPr>
            </w:pPr>
          </w:p>
        </w:tc>
      </w:tr>
      <w:tr w:rsidR="008400A9" w:rsidRPr="00206E0A" w:rsidTr="00F23679">
        <w:trPr>
          <w:trHeight w:val="558"/>
        </w:trPr>
        <w:tc>
          <w:tcPr>
            <w:tcW w:w="710" w:type="dxa"/>
            <w:tcBorders>
              <w:top w:val="single" w:sz="4" w:space="0" w:color="auto"/>
              <w:left w:val="single" w:sz="4" w:space="0" w:color="auto"/>
              <w:bottom w:val="single" w:sz="4" w:space="0" w:color="auto"/>
              <w:right w:val="single" w:sz="4" w:space="0" w:color="auto"/>
            </w:tcBorders>
            <w:shd w:val="clear" w:color="auto" w:fill="auto"/>
          </w:tcPr>
          <w:p w:rsidR="008400A9" w:rsidRPr="00206E0A" w:rsidRDefault="008400A9" w:rsidP="00B47883">
            <w:pPr>
              <w:ind w:left="-107" w:right="-107"/>
              <w:rPr>
                <w:rFonts w:ascii="Calibri" w:hAnsi="Calibri" w:cs="Arial"/>
              </w:rPr>
            </w:pPr>
            <w:r w:rsidRPr="00206E0A">
              <w:rPr>
                <w:rFonts w:ascii="Calibri" w:hAnsi="Calibri" w:cs="Arial"/>
              </w:rPr>
              <w:t>14</w:t>
            </w:r>
          </w:p>
        </w:tc>
        <w:tc>
          <w:tcPr>
            <w:tcW w:w="5010" w:type="dxa"/>
            <w:gridSpan w:val="2"/>
            <w:tcBorders>
              <w:top w:val="single" w:sz="4" w:space="0" w:color="auto"/>
              <w:left w:val="single" w:sz="4" w:space="0" w:color="auto"/>
              <w:bottom w:val="single" w:sz="4" w:space="0" w:color="auto"/>
              <w:right w:val="single" w:sz="4" w:space="0" w:color="auto"/>
            </w:tcBorders>
            <w:shd w:val="clear" w:color="auto" w:fill="auto"/>
          </w:tcPr>
          <w:p w:rsidR="008400A9" w:rsidRPr="00206E0A" w:rsidRDefault="008400A9" w:rsidP="00B47883">
            <w:pPr>
              <w:rPr>
                <w:rFonts w:ascii="Calibri" w:hAnsi="Calibri" w:cs="Arial"/>
              </w:rPr>
            </w:pPr>
            <w:r w:rsidRPr="00206E0A">
              <w:rPr>
                <w:rFonts w:ascii="Calibri" w:hAnsi="Calibri" w:cs="Arial"/>
              </w:rPr>
              <w:t>Practitioners reflect on the different ways in which children learn and these are reflected in the environment and their practice. The provision is changed regularly to respond to the needs and interests of the children.</w:t>
            </w:r>
          </w:p>
        </w:tc>
        <w:tc>
          <w:tcPr>
            <w:tcW w:w="3637" w:type="dxa"/>
            <w:tcBorders>
              <w:top w:val="single" w:sz="4" w:space="0" w:color="auto"/>
              <w:left w:val="single" w:sz="4" w:space="0" w:color="auto"/>
              <w:bottom w:val="single" w:sz="4" w:space="0" w:color="auto"/>
              <w:right w:val="single" w:sz="4" w:space="0" w:color="auto"/>
            </w:tcBorders>
            <w:shd w:val="clear" w:color="auto" w:fill="auto"/>
          </w:tcPr>
          <w:p w:rsidR="008400A9" w:rsidRPr="00206E0A" w:rsidRDefault="008400A9" w:rsidP="00B47883">
            <w:pPr>
              <w:rPr>
                <w:rFonts w:ascii="Calibri" w:hAnsi="Calibri" w:cs="Arial"/>
              </w:rPr>
            </w:pPr>
          </w:p>
        </w:tc>
        <w:tc>
          <w:tcPr>
            <w:tcW w:w="1164" w:type="dxa"/>
            <w:gridSpan w:val="2"/>
            <w:tcBorders>
              <w:top w:val="single" w:sz="4" w:space="0" w:color="auto"/>
              <w:left w:val="single" w:sz="4" w:space="0" w:color="auto"/>
              <w:bottom w:val="single" w:sz="4" w:space="0" w:color="auto"/>
              <w:right w:val="single" w:sz="4" w:space="0" w:color="auto"/>
            </w:tcBorders>
            <w:shd w:val="clear" w:color="auto" w:fill="auto"/>
          </w:tcPr>
          <w:p w:rsidR="008400A9" w:rsidRPr="00206E0A" w:rsidRDefault="008400A9" w:rsidP="00B47883">
            <w:pPr>
              <w:autoSpaceDE w:val="0"/>
              <w:autoSpaceDN w:val="0"/>
              <w:adjustRightInd w:val="0"/>
              <w:rPr>
                <w:rFonts w:ascii="Calibri" w:hAnsi="Calibri" w:cs="Arial"/>
                <w:bCs/>
              </w:rPr>
            </w:pPr>
          </w:p>
        </w:tc>
      </w:tr>
      <w:tr w:rsidR="005C3F4C" w:rsidRPr="00206E0A" w:rsidTr="00F23679">
        <w:trPr>
          <w:trHeight w:val="790"/>
        </w:trPr>
        <w:tc>
          <w:tcPr>
            <w:tcW w:w="710" w:type="dxa"/>
          </w:tcPr>
          <w:p w:rsidR="005C3F4C" w:rsidRPr="00206E0A" w:rsidRDefault="00DF3619" w:rsidP="006330F7">
            <w:pPr>
              <w:ind w:left="-107" w:right="-107"/>
              <w:rPr>
                <w:rFonts w:ascii="Calibri" w:hAnsi="Calibri" w:cs="Arial"/>
              </w:rPr>
            </w:pPr>
            <w:r w:rsidRPr="00206E0A">
              <w:rPr>
                <w:rFonts w:ascii="Calibri" w:hAnsi="Calibri" w:cs="Arial"/>
              </w:rPr>
              <w:t>15</w:t>
            </w:r>
          </w:p>
        </w:tc>
        <w:tc>
          <w:tcPr>
            <w:tcW w:w="5010" w:type="dxa"/>
            <w:gridSpan w:val="2"/>
          </w:tcPr>
          <w:p w:rsidR="005C3F4C" w:rsidRPr="00206E0A" w:rsidRDefault="005C3F4C" w:rsidP="006330F7">
            <w:pPr>
              <w:rPr>
                <w:rFonts w:ascii="Calibri" w:hAnsi="Calibri" w:cs="Arial"/>
              </w:rPr>
            </w:pPr>
            <w:r w:rsidRPr="00206E0A">
              <w:rPr>
                <w:rFonts w:ascii="Calibri" w:hAnsi="Calibri" w:cs="Arial"/>
              </w:rPr>
              <w:t>The different ways that children learn are reflected with a secure knowledge of characteristics of effective teaching and learning</w:t>
            </w:r>
            <w:r w:rsidR="00B4569C">
              <w:rPr>
                <w:rFonts w:ascii="Calibri" w:hAnsi="Calibri" w:cs="Arial"/>
              </w:rPr>
              <w:t>.</w:t>
            </w:r>
          </w:p>
        </w:tc>
        <w:tc>
          <w:tcPr>
            <w:tcW w:w="3637" w:type="dxa"/>
          </w:tcPr>
          <w:p w:rsidR="005C3F4C" w:rsidRPr="00206E0A" w:rsidRDefault="005C3F4C" w:rsidP="006330F7">
            <w:pPr>
              <w:rPr>
                <w:rFonts w:ascii="Calibri" w:hAnsi="Calibri" w:cs="Arial"/>
              </w:rPr>
            </w:pPr>
          </w:p>
        </w:tc>
        <w:tc>
          <w:tcPr>
            <w:tcW w:w="1164" w:type="dxa"/>
            <w:gridSpan w:val="2"/>
            <w:shd w:val="clear" w:color="auto" w:fill="auto"/>
          </w:tcPr>
          <w:p w:rsidR="005C3F4C" w:rsidRPr="00206E0A" w:rsidRDefault="005C3F4C" w:rsidP="006330F7">
            <w:pPr>
              <w:autoSpaceDE w:val="0"/>
              <w:autoSpaceDN w:val="0"/>
              <w:adjustRightInd w:val="0"/>
              <w:rPr>
                <w:rFonts w:ascii="Calibri" w:hAnsi="Calibri" w:cs="Arial"/>
                <w:bCs/>
              </w:rPr>
            </w:pPr>
          </w:p>
        </w:tc>
      </w:tr>
      <w:tr w:rsidR="00866707" w:rsidRPr="00206E0A" w:rsidTr="00F23679">
        <w:trPr>
          <w:gridAfter w:val="1"/>
          <w:wAfter w:w="15" w:type="dxa"/>
        </w:trPr>
        <w:tc>
          <w:tcPr>
            <w:tcW w:w="710" w:type="dxa"/>
          </w:tcPr>
          <w:p w:rsidR="00866707" w:rsidRPr="00206E0A" w:rsidRDefault="00866707" w:rsidP="006330F7">
            <w:pPr>
              <w:ind w:left="-107" w:right="-227"/>
              <w:rPr>
                <w:rFonts w:ascii="Calibri" w:hAnsi="Calibri" w:cs="Arial"/>
              </w:rPr>
            </w:pPr>
            <w:r w:rsidRPr="00206E0A">
              <w:rPr>
                <w:rFonts w:ascii="Calibri" w:hAnsi="Calibri" w:cs="Arial"/>
              </w:rPr>
              <w:t>1</w:t>
            </w:r>
            <w:r w:rsidR="00DF3619" w:rsidRPr="00206E0A">
              <w:rPr>
                <w:rFonts w:ascii="Calibri" w:hAnsi="Calibri" w:cs="Arial"/>
              </w:rPr>
              <w:t>7</w:t>
            </w:r>
          </w:p>
        </w:tc>
        <w:tc>
          <w:tcPr>
            <w:tcW w:w="4996" w:type="dxa"/>
          </w:tcPr>
          <w:p w:rsidR="00866707" w:rsidRPr="00206E0A" w:rsidRDefault="00866707" w:rsidP="00FC66A2">
            <w:pPr>
              <w:rPr>
                <w:rFonts w:ascii="Calibri" w:hAnsi="Calibri" w:cs="Arial"/>
              </w:rPr>
            </w:pPr>
            <w:r w:rsidRPr="00206E0A">
              <w:rPr>
                <w:rFonts w:ascii="Calibri" w:hAnsi="Calibri" w:cs="Arial"/>
              </w:rPr>
              <w:t>Children are encouraged to contribute to c</w:t>
            </w:r>
            <w:r w:rsidR="00FC66A2">
              <w:rPr>
                <w:rFonts w:ascii="Calibri" w:hAnsi="Calibri" w:cs="Arial"/>
              </w:rPr>
              <w:t>reating the environment, and</w:t>
            </w:r>
            <w:r w:rsidRPr="00206E0A">
              <w:rPr>
                <w:rFonts w:ascii="Calibri" w:hAnsi="Calibri" w:cs="Arial"/>
              </w:rPr>
              <w:t xml:space="preserve"> able to extend their own learning in an enabling environment </w:t>
            </w:r>
            <w:r w:rsidR="00FC66A2">
              <w:rPr>
                <w:rFonts w:ascii="Calibri" w:hAnsi="Calibri" w:cs="Arial"/>
              </w:rPr>
              <w:t>offering</w:t>
            </w:r>
            <w:r w:rsidRPr="00206E0A">
              <w:rPr>
                <w:rFonts w:ascii="Calibri" w:hAnsi="Calibri" w:cs="Arial"/>
              </w:rPr>
              <w:t xml:space="preserve"> free flow play indoors and outdoors. </w:t>
            </w:r>
          </w:p>
        </w:tc>
        <w:tc>
          <w:tcPr>
            <w:tcW w:w="3651" w:type="dxa"/>
            <w:gridSpan w:val="2"/>
          </w:tcPr>
          <w:p w:rsidR="00866707" w:rsidRPr="00206E0A" w:rsidRDefault="00866707" w:rsidP="006330F7">
            <w:pPr>
              <w:rPr>
                <w:rFonts w:ascii="Calibri" w:hAnsi="Calibri" w:cs="Arial"/>
              </w:rPr>
            </w:pPr>
          </w:p>
        </w:tc>
        <w:tc>
          <w:tcPr>
            <w:tcW w:w="1149" w:type="dxa"/>
            <w:shd w:val="clear" w:color="auto" w:fill="auto"/>
          </w:tcPr>
          <w:p w:rsidR="00866707" w:rsidRPr="00206E0A" w:rsidRDefault="00866707" w:rsidP="006330F7">
            <w:pPr>
              <w:autoSpaceDE w:val="0"/>
              <w:autoSpaceDN w:val="0"/>
              <w:adjustRightInd w:val="0"/>
              <w:rPr>
                <w:rFonts w:ascii="Calibri" w:hAnsi="Calibri" w:cs="Arial"/>
                <w:bCs/>
              </w:rPr>
            </w:pPr>
          </w:p>
        </w:tc>
      </w:tr>
      <w:tr w:rsidR="00866707" w:rsidRPr="00206E0A" w:rsidTr="00F23679">
        <w:trPr>
          <w:gridAfter w:val="1"/>
          <w:wAfter w:w="15" w:type="dxa"/>
        </w:trPr>
        <w:tc>
          <w:tcPr>
            <w:tcW w:w="710" w:type="dxa"/>
          </w:tcPr>
          <w:p w:rsidR="00866707" w:rsidRPr="00206E0A" w:rsidRDefault="00866707" w:rsidP="006330F7">
            <w:pPr>
              <w:ind w:left="-107" w:right="-227"/>
              <w:rPr>
                <w:rFonts w:ascii="Calibri" w:hAnsi="Calibri" w:cs="Arial"/>
              </w:rPr>
            </w:pPr>
            <w:r w:rsidRPr="00206E0A">
              <w:rPr>
                <w:rFonts w:ascii="Calibri" w:hAnsi="Calibri" w:cs="Arial"/>
              </w:rPr>
              <w:t>1</w:t>
            </w:r>
            <w:r w:rsidR="00FC66A2">
              <w:rPr>
                <w:rFonts w:ascii="Calibri" w:hAnsi="Calibri" w:cs="Arial"/>
              </w:rPr>
              <w:t>8</w:t>
            </w:r>
          </w:p>
        </w:tc>
        <w:tc>
          <w:tcPr>
            <w:tcW w:w="4996" w:type="dxa"/>
          </w:tcPr>
          <w:p w:rsidR="00866707" w:rsidRPr="00206E0A" w:rsidRDefault="00866707" w:rsidP="006330F7">
            <w:pPr>
              <w:rPr>
                <w:rFonts w:ascii="Calibri" w:hAnsi="Calibri" w:cs="Arial"/>
              </w:rPr>
            </w:pPr>
            <w:r w:rsidRPr="00206E0A">
              <w:rPr>
                <w:rFonts w:ascii="Calibri" w:hAnsi="Calibri" w:cs="Arial"/>
              </w:rPr>
              <w:t>Children are engaged in challenging experiences to practise and extend their skills and ideas</w:t>
            </w:r>
            <w:r w:rsidR="0010636C" w:rsidRPr="00206E0A">
              <w:rPr>
                <w:rFonts w:ascii="Calibri" w:hAnsi="Calibri" w:cs="Arial"/>
              </w:rPr>
              <w:t>,</w:t>
            </w:r>
            <w:r w:rsidRPr="00206E0A">
              <w:rPr>
                <w:rFonts w:ascii="Calibri" w:hAnsi="Calibri" w:cs="Arial"/>
              </w:rPr>
              <w:t xml:space="preserve"> to reach their full potential and feel good about themselves.</w:t>
            </w:r>
          </w:p>
        </w:tc>
        <w:tc>
          <w:tcPr>
            <w:tcW w:w="3651" w:type="dxa"/>
            <w:gridSpan w:val="2"/>
          </w:tcPr>
          <w:p w:rsidR="00866707" w:rsidRPr="00206E0A" w:rsidRDefault="00866707" w:rsidP="006330F7">
            <w:pPr>
              <w:rPr>
                <w:rFonts w:ascii="Calibri" w:hAnsi="Calibri" w:cs="Arial"/>
              </w:rPr>
            </w:pPr>
          </w:p>
        </w:tc>
        <w:tc>
          <w:tcPr>
            <w:tcW w:w="1149" w:type="dxa"/>
            <w:shd w:val="clear" w:color="auto" w:fill="auto"/>
          </w:tcPr>
          <w:p w:rsidR="00866707" w:rsidRPr="00206E0A" w:rsidRDefault="00866707" w:rsidP="006330F7">
            <w:pPr>
              <w:autoSpaceDE w:val="0"/>
              <w:autoSpaceDN w:val="0"/>
              <w:adjustRightInd w:val="0"/>
              <w:rPr>
                <w:rFonts w:ascii="Calibri" w:hAnsi="Calibri" w:cs="Arial"/>
                <w:bCs/>
              </w:rPr>
            </w:pPr>
          </w:p>
        </w:tc>
      </w:tr>
      <w:tr w:rsidR="00866707" w:rsidRPr="00206E0A" w:rsidTr="00F23679">
        <w:trPr>
          <w:gridAfter w:val="1"/>
          <w:wAfter w:w="15" w:type="dxa"/>
        </w:trPr>
        <w:tc>
          <w:tcPr>
            <w:tcW w:w="710" w:type="dxa"/>
          </w:tcPr>
          <w:p w:rsidR="00866707" w:rsidRPr="00206E0A" w:rsidRDefault="00FC66A2" w:rsidP="006330F7">
            <w:pPr>
              <w:ind w:left="-107" w:right="-227"/>
              <w:rPr>
                <w:rFonts w:ascii="Calibri" w:hAnsi="Calibri" w:cs="Arial"/>
              </w:rPr>
            </w:pPr>
            <w:r>
              <w:rPr>
                <w:rFonts w:ascii="Calibri" w:hAnsi="Calibri" w:cs="Arial"/>
              </w:rPr>
              <w:t>19</w:t>
            </w:r>
          </w:p>
        </w:tc>
        <w:tc>
          <w:tcPr>
            <w:tcW w:w="4996" w:type="dxa"/>
          </w:tcPr>
          <w:p w:rsidR="00866707" w:rsidRPr="00206E0A" w:rsidRDefault="00866707" w:rsidP="006330F7">
            <w:pPr>
              <w:rPr>
                <w:rFonts w:ascii="Calibri" w:hAnsi="Calibri" w:cs="Arial"/>
              </w:rPr>
            </w:pPr>
            <w:r w:rsidRPr="00206E0A">
              <w:rPr>
                <w:rFonts w:ascii="Calibri" w:hAnsi="Calibri" w:cs="Arial"/>
              </w:rPr>
              <w:t xml:space="preserve">Children are able to use their home language in play and learning. The provision supports opportunities for all children to develop English. </w:t>
            </w:r>
          </w:p>
        </w:tc>
        <w:tc>
          <w:tcPr>
            <w:tcW w:w="3651" w:type="dxa"/>
            <w:gridSpan w:val="2"/>
          </w:tcPr>
          <w:p w:rsidR="00866707" w:rsidRPr="00206E0A" w:rsidRDefault="00866707" w:rsidP="006330F7">
            <w:pPr>
              <w:rPr>
                <w:rFonts w:ascii="Calibri" w:hAnsi="Calibri" w:cs="Arial"/>
              </w:rPr>
            </w:pPr>
          </w:p>
        </w:tc>
        <w:tc>
          <w:tcPr>
            <w:tcW w:w="1149" w:type="dxa"/>
            <w:shd w:val="clear" w:color="auto" w:fill="auto"/>
          </w:tcPr>
          <w:p w:rsidR="00866707" w:rsidRPr="00206E0A" w:rsidRDefault="00866707" w:rsidP="006330F7">
            <w:pPr>
              <w:autoSpaceDE w:val="0"/>
              <w:autoSpaceDN w:val="0"/>
              <w:adjustRightInd w:val="0"/>
              <w:rPr>
                <w:rFonts w:ascii="Calibri" w:hAnsi="Calibri" w:cs="Arial"/>
                <w:bCs/>
              </w:rPr>
            </w:pPr>
          </w:p>
        </w:tc>
      </w:tr>
      <w:tr w:rsidR="00866707" w:rsidRPr="00206E0A" w:rsidTr="00F23679">
        <w:trPr>
          <w:gridAfter w:val="1"/>
          <w:wAfter w:w="15" w:type="dxa"/>
        </w:trPr>
        <w:tc>
          <w:tcPr>
            <w:tcW w:w="710" w:type="dxa"/>
          </w:tcPr>
          <w:p w:rsidR="00866707" w:rsidRPr="00206E0A" w:rsidRDefault="00DF3619" w:rsidP="006330F7">
            <w:pPr>
              <w:ind w:left="-107" w:right="-227"/>
              <w:rPr>
                <w:rFonts w:ascii="Calibri" w:hAnsi="Calibri" w:cs="Arial"/>
              </w:rPr>
            </w:pPr>
            <w:r w:rsidRPr="00206E0A">
              <w:rPr>
                <w:rFonts w:ascii="Calibri" w:hAnsi="Calibri" w:cs="Arial"/>
              </w:rPr>
              <w:t>2</w:t>
            </w:r>
            <w:r w:rsidR="00FC66A2">
              <w:rPr>
                <w:rFonts w:ascii="Calibri" w:hAnsi="Calibri" w:cs="Arial"/>
              </w:rPr>
              <w:t>0</w:t>
            </w:r>
          </w:p>
        </w:tc>
        <w:tc>
          <w:tcPr>
            <w:tcW w:w="4996" w:type="dxa"/>
          </w:tcPr>
          <w:p w:rsidR="00866707" w:rsidRPr="00206E0A" w:rsidRDefault="00866707" w:rsidP="006C6968">
            <w:pPr>
              <w:rPr>
                <w:rFonts w:ascii="Calibri" w:hAnsi="Calibri" w:cs="Arial"/>
              </w:rPr>
            </w:pPr>
            <w:r w:rsidRPr="00206E0A">
              <w:rPr>
                <w:rFonts w:ascii="Calibri" w:hAnsi="Calibri" w:cs="Arial"/>
              </w:rPr>
              <w:t>A display approach or policy is in place. Children and adults engage with a variety of displays (</w:t>
            </w:r>
            <w:r w:rsidR="006C6968">
              <w:rPr>
                <w:rFonts w:ascii="Calibri" w:hAnsi="Calibri" w:cs="Arial"/>
              </w:rPr>
              <w:t xml:space="preserve">photographs, children’s own artwork, </w:t>
            </w:r>
            <w:r w:rsidRPr="00206E0A">
              <w:rPr>
                <w:rFonts w:ascii="Calibri" w:hAnsi="Calibri" w:cs="Arial"/>
              </w:rPr>
              <w:t>3D, walls and table displays)</w:t>
            </w:r>
            <w:r w:rsidR="006C6968">
              <w:rPr>
                <w:rFonts w:ascii="Calibri" w:hAnsi="Calibri" w:cs="Arial"/>
              </w:rPr>
              <w:t xml:space="preserve"> including links to EYFS</w:t>
            </w:r>
            <w:r w:rsidRPr="00206E0A">
              <w:rPr>
                <w:rFonts w:ascii="Calibri" w:hAnsi="Calibri" w:cs="Arial"/>
              </w:rPr>
              <w:t xml:space="preserve">. </w:t>
            </w:r>
          </w:p>
        </w:tc>
        <w:tc>
          <w:tcPr>
            <w:tcW w:w="3651" w:type="dxa"/>
            <w:gridSpan w:val="2"/>
          </w:tcPr>
          <w:p w:rsidR="00866707" w:rsidRPr="00206E0A" w:rsidRDefault="00866707" w:rsidP="006330F7">
            <w:pPr>
              <w:rPr>
                <w:rFonts w:ascii="Calibri" w:hAnsi="Calibri" w:cs="Arial"/>
              </w:rPr>
            </w:pPr>
          </w:p>
        </w:tc>
        <w:tc>
          <w:tcPr>
            <w:tcW w:w="1149" w:type="dxa"/>
            <w:shd w:val="clear" w:color="auto" w:fill="auto"/>
          </w:tcPr>
          <w:p w:rsidR="00866707" w:rsidRPr="00206E0A" w:rsidRDefault="00866707" w:rsidP="006330F7">
            <w:pPr>
              <w:autoSpaceDE w:val="0"/>
              <w:autoSpaceDN w:val="0"/>
              <w:adjustRightInd w:val="0"/>
              <w:spacing w:line="360" w:lineRule="auto"/>
              <w:rPr>
                <w:rFonts w:ascii="Calibri" w:hAnsi="Calibri" w:cs="Arial"/>
                <w:bCs/>
              </w:rPr>
            </w:pPr>
          </w:p>
        </w:tc>
      </w:tr>
      <w:tr w:rsidR="00866707" w:rsidRPr="00206E0A" w:rsidTr="00F23679">
        <w:trPr>
          <w:gridAfter w:val="1"/>
          <w:wAfter w:w="15" w:type="dxa"/>
        </w:trPr>
        <w:tc>
          <w:tcPr>
            <w:tcW w:w="710" w:type="dxa"/>
          </w:tcPr>
          <w:p w:rsidR="00866707" w:rsidRPr="00206E0A" w:rsidRDefault="00866707" w:rsidP="00FC66A2">
            <w:pPr>
              <w:ind w:left="-107" w:right="-227"/>
              <w:rPr>
                <w:rFonts w:ascii="Calibri" w:hAnsi="Calibri" w:cs="Arial"/>
              </w:rPr>
            </w:pPr>
            <w:r w:rsidRPr="00206E0A">
              <w:rPr>
                <w:rFonts w:ascii="Calibri" w:hAnsi="Calibri" w:cs="Arial"/>
              </w:rPr>
              <w:t>2</w:t>
            </w:r>
            <w:r w:rsidR="00FC66A2">
              <w:rPr>
                <w:rFonts w:ascii="Calibri" w:hAnsi="Calibri" w:cs="Arial"/>
              </w:rPr>
              <w:t>1</w:t>
            </w:r>
          </w:p>
        </w:tc>
        <w:tc>
          <w:tcPr>
            <w:tcW w:w="4996" w:type="dxa"/>
          </w:tcPr>
          <w:p w:rsidR="00866707" w:rsidRPr="00206E0A" w:rsidRDefault="00866707" w:rsidP="006330F7">
            <w:pPr>
              <w:rPr>
                <w:rFonts w:ascii="Calibri" w:hAnsi="Calibri" w:cs="Arial"/>
              </w:rPr>
            </w:pPr>
            <w:r w:rsidRPr="00206E0A">
              <w:rPr>
                <w:rFonts w:ascii="Calibri" w:hAnsi="Calibri" w:cs="Arial"/>
              </w:rPr>
              <w:t xml:space="preserve">High quality, real, natural and recycled resources are used and presented in unique and creative ways to stimulate children’s imagination and problem solving. </w:t>
            </w:r>
          </w:p>
        </w:tc>
        <w:tc>
          <w:tcPr>
            <w:tcW w:w="3651" w:type="dxa"/>
            <w:gridSpan w:val="2"/>
          </w:tcPr>
          <w:p w:rsidR="00866707" w:rsidRPr="00206E0A" w:rsidRDefault="00866707" w:rsidP="006330F7">
            <w:pPr>
              <w:rPr>
                <w:rFonts w:ascii="Calibri" w:hAnsi="Calibri" w:cs="Arial"/>
              </w:rPr>
            </w:pPr>
          </w:p>
        </w:tc>
        <w:tc>
          <w:tcPr>
            <w:tcW w:w="1149" w:type="dxa"/>
            <w:shd w:val="clear" w:color="auto" w:fill="auto"/>
          </w:tcPr>
          <w:p w:rsidR="00866707" w:rsidRPr="00206E0A" w:rsidRDefault="00866707" w:rsidP="006330F7">
            <w:pPr>
              <w:autoSpaceDE w:val="0"/>
              <w:autoSpaceDN w:val="0"/>
              <w:adjustRightInd w:val="0"/>
              <w:spacing w:line="360" w:lineRule="auto"/>
              <w:rPr>
                <w:rFonts w:ascii="Calibri" w:hAnsi="Calibri" w:cs="Arial"/>
                <w:bCs/>
              </w:rPr>
            </w:pPr>
          </w:p>
        </w:tc>
      </w:tr>
      <w:tr w:rsidR="00866707" w:rsidRPr="00206E0A" w:rsidTr="00F23679">
        <w:trPr>
          <w:gridAfter w:val="1"/>
          <w:wAfter w:w="15" w:type="dxa"/>
        </w:trPr>
        <w:tc>
          <w:tcPr>
            <w:tcW w:w="710" w:type="dxa"/>
          </w:tcPr>
          <w:p w:rsidR="00866707" w:rsidRPr="00206E0A" w:rsidRDefault="00866707" w:rsidP="006330F7">
            <w:pPr>
              <w:ind w:left="-107" w:right="-227"/>
              <w:rPr>
                <w:rFonts w:ascii="Calibri" w:hAnsi="Calibri" w:cs="Arial"/>
              </w:rPr>
            </w:pPr>
            <w:r w:rsidRPr="00206E0A">
              <w:rPr>
                <w:rFonts w:ascii="Calibri" w:hAnsi="Calibri" w:cs="Arial"/>
              </w:rPr>
              <w:t>2</w:t>
            </w:r>
            <w:r w:rsidR="00FC66A2">
              <w:rPr>
                <w:rFonts w:ascii="Calibri" w:hAnsi="Calibri" w:cs="Arial"/>
              </w:rPr>
              <w:t>2</w:t>
            </w:r>
          </w:p>
        </w:tc>
        <w:tc>
          <w:tcPr>
            <w:tcW w:w="4996" w:type="dxa"/>
          </w:tcPr>
          <w:p w:rsidR="00866707" w:rsidRPr="00206E0A" w:rsidRDefault="00B4569C" w:rsidP="006330F7">
            <w:pPr>
              <w:rPr>
                <w:rFonts w:ascii="Calibri" w:hAnsi="Calibri" w:cs="Arial"/>
              </w:rPr>
            </w:pPr>
            <w:r>
              <w:rPr>
                <w:rFonts w:ascii="Calibri" w:hAnsi="Calibri" w:cs="Arial"/>
              </w:rPr>
              <w:t xml:space="preserve">Children </w:t>
            </w:r>
            <w:r w:rsidR="00FC66A2">
              <w:rPr>
                <w:rFonts w:ascii="Calibri" w:hAnsi="Calibri" w:cs="Arial"/>
              </w:rPr>
              <w:t xml:space="preserve">are able to work on a </w:t>
            </w:r>
            <w:r w:rsidR="00866707" w:rsidRPr="00206E0A">
              <w:rPr>
                <w:rFonts w:ascii="Calibri" w:hAnsi="Calibri" w:cs="Arial"/>
              </w:rPr>
              <w:t>large scale with open-ended materials (large pieces of pape</w:t>
            </w:r>
            <w:r w:rsidR="00FC66A2">
              <w:rPr>
                <w:rFonts w:ascii="Calibri" w:hAnsi="Calibri" w:cs="Arial"/>
              </w:rPr>
              <w:t xml:space="preserve">r, modelling </w:t>
            </w:r>
            <w:r w:rsidR="00866707" w:rsidRPr="00206E0A">
              <w:rPr>
                <w:rFonts w:ascii="Calibri" w:hAnsi="Calibri" w:cs="Arial"/>
              </w:rPr>
              <w:t xml:space="preserve">recyclable materials, den making). </w:t>
            </w:r>
          </w:p>
        </w:tc>
        <w:tc>
          <w:tcPr>
            <w:tcW w:w="3651" w:type="dxa"/>
            <w:gridSpan w:val="2"/>
          </w:tcPr>
          <w:p w:rsidR="00866707" w:rsidRPr="00206E0A" w:rsidRDefault="00866707" w:rsidP="006330F7">
            <w:pPr>
              <w:rPr>
                <w:rFonts w:ascii="Calibri" w:hAnsi="Calibri" w:cs="Arial"/>
              </w:rPr>
            </w:pPr>
          </w:p>
        </w:tc>
        <w:tc>
          <w:tcPr>
            <w:tcW w:w="1149" w:type="dxa"/>
            <w:shd w:val="clear" w:color="auto" w:fill="auto"/>
          </w:tcPr>
          <w:p w:rsidR="00866707" w:rsidRPr="00206E0A" w:rsidRDefault="00866707" w:rsidP="006330F7">
            <w:pPr>
              <w:autoSpaceDE w:val="0"/>
              <w:autoSpaceDN w:val="0"/>
              <w:adjustRightInd w:val="0"/>
              <w:spacing w:line="360" w:lineRule="auto"/>
              <w:rPr>
                <w:rFonts w:ascii="Calibri" w:hAnsi="Calibri" w:cs="Arial"/>
                <w:bCs/>
              </w:rPr>
            </w:pPr>
          </w:p>
        </w:tc>
      </w:tr>
      <w:tr w:rsidR="00866707" w:rsidRPr="00206E0A" w:rsidTr="00F23679">
        <w:trPr>
          <w:gridAfter w:val="1"/>
          <w:wAfter w:w="15" w:type="dxa"/>
        </w:trPr>
        <w:tc>
          <w:tcPr>
            <w:tcW w:w="710" w:type="dxa"/>
          </w:tcPr>
          <w:p w:rsidR="00866707" w:rsidRPr="00206E0A" w:rsidRDefault="00866707" w:rsidP="006330F7">
            <w:pPr>
              <w:ind w:left="-107" w:right="-227"/>
              <w:rPr>
                <w:rFonts w:ascii="Calibri" w:hAnsi="Calibri" w:cs="Arial"/>
              </w:rPr>
            </w:pPr>
            <w:r w:rsidRPr="00206E0A">
              <w:rPr>
                <w:rFonts w:ascii="Calibri" w:hAnsi="Calibri" w:cs="Arial"/>
              </w:rPr>
              <w:t>2</w:t>
            </w:r>
            <w:r w:rsidR="00FC66A2">
              <w:rPr>
                <w:rFonts w:ascii="Calibri" w:hAnsi="Calibri" w:cs="Arial"/>
              </w:rPr>
              <w:t>3</w:t>
            </w:r>
          </w:p>
        </w:tc>
        <w:tc>
          <w:tcPr>
            <w:tcW w:w="4996" w:type="dxa"/>
          </w:tcPr>
          <w:p w:rsidR="00866707" w:rsidRPr="00206E0A" w:rsidRDefault="00866707" w:rsidP="006330F7">
            <w:pPr>
              <w:rPr>
                <w:rFonts w:ascii="Calibri" w:hAnsi="Calibri" w:cs="Arial"/>
              </w:rPr>
            </w:pPr>
            <w:r w:rsidRPr="00206E0A">
              <w:rPr>
                <w:rFonts w:ascii="Calibri" w:hAnsi="Calibri" w:cs="Arial"/>
              </w:rPr>
              <w:t xml:space="preserve">Children learn to develop curiosity to explore their environment and the natural world </w:t>
            </w:r>
            <w:r w:rsidR="00B4569C">
              <w:rPr>
                <w:rFonts w:ascii="Calibri" w:hAnsi="Calibri" w:cs="Arial"/>
              </w:rPr>
              <w:t>(plants, pets, insects</w:t>
            </w:r>
            <w:r w:rsidRPr="00206E0A">
              <w:rPr>
                <w:rFonts w:ascii="Calibri" w:hAnsi="Calibri" w:cs="Arial"/>
              </w:rPr>
              <w:t xml:space="preserve"> and seasons).</w:t>
            </w:r>
          </w:p>
        </w:tc>
        <w:tc>
          <w:tcPr>
            <w:tcW w:w="3651" w:type="dxa"/>
            <w:gridSpan w:val="2"/>
          </w:tcPr>
          <w:p w:rsidR="00866707" w:rsidRPr="00206E0A" w:rsidRDefault="00866707" w:rsidP="006330F7">
            <w:pPr>
              <w:rPr>
                <w:rFonts w:ascii="Calibri" w:hAnsi="Calibri" w:cs="Arial"/>
              </w:rPr>
            </w:pPr>
          </w:p>
        </w:tc>
        <w:tc>
          <w:tcPr>
            <w:tcW w:w="1149" w:type="dxa"/>
            <w:shd w:val="clear" w:color="auto" w:fill="auto"/>
          </w:tcPr>
          <w:p w:rsidR="00866707" w:rsidRPr="00206E0A" w:rsidRDefault="00866707" w:rsidP="006330F7">
            <w:pPr>
              <w:autoSpaceDE w:val="0"/>
              <w:autoSpaceDN w:val="0"/>
              <w:adjustRightInd w:val="0"/>
              <w:spacing w:line="360" w:lineRule="auto"/>
              <w:rPr>
                <w:rFonts w:ascii="Calibri" w:hAnsi="Calibri" w:cs="Arial"/>
                <w:bCs/>
              </w:rPr>
            </w:pPr>
          </w:p>
        </w:tc>
      </w:tr>
      <w:tr w:rsidR="00866707" w:rsidRPr="00206E0A" w:rsidTr="00F23679">
        <w:trPr>
          <w:gridAfter w:val="1"/>
          <w:wAfter w:w="15" w:type="dxa"/>
        </w:trPr>
        <w:tc>
          <w:tcPr>
            <w:tcW w:w="710" w:type="dxa"/>
          </w:tcPr>
          <w:p w:rsidR="00866707" w:rsidRPr="00206E0A" w:rsidRDefault="00866707" w:rsidP="006330F7">
            <w:pPr>
              <w:ind w:left="-107" w:right="-227"/>
              <w:rPr>
                <w:rFonts w:ascii="Calibri" w:hAnsi="Calibri" w:cs="Arial"/>
              </w:rPr>
            </w:pPr>
            <w:r w:rsidRPr="00206E0A">
              <w:rPr>
                <w:rFonts w:ascii="Calibri" w:hAnsi="Calibri" w:cs="Arial"/>
              </w:rPr>
              <w:t>2</w:t>
            </w:r>
            <w:r w:rsidR="00FC66A2">
              <w:rPr>
                <w:rFonts w:ascii="Calibri" w:hAnsi="Calibri" w:cs="Arial"/>
              </w:rPr>
              <w:t>4</w:t>
            </w:r>
          </w:p>
        </w:tc>
        <w:tc>
          <w:tcPr>
            <w:tcW w:w="4996" w:type="dxa"/>
          </w:tcPr>
          <w:p w:rsidR="00866707" w:rsidRPr="00206E0A" w:rsidRDefault="00866707" w:rsidP="006330F7">
            <w:pPr>
              <w:rPr>
                <w:rFonts w:ascii="Calibri" w:hAnsi="Calibri" w:cs="Arial"/>
              </w:rPr>
            </w:pPr>
            <w:r w:rsidRPr="00206E0A">
              <w:rPr>
                <w:rFonts w:ascii="Calibri" w:hAnsi="Calibri" w:cs="Arial"/>
              </w:rPr>
              <w:t>Children are able to respond to, explore and communicate ideas, feelings and preferences through art, music, dance, role play and imaginative play.</w:t>
            </w:r>
          </w:p>
        </w:tc>
        <w:tc>
          <w:tcPr>
            <w:tcW w:w="3651" w:type="dxa"/>
            <w:gridSpan w:val="2"/>
          </w:tcPr>
          <w:p w:rsidR="00866707" w:rsidRPr="00206E0A" w:rsidRDefault="00866707" w:rsidP="006330F7">
            <w:pPr>
              <w:rPr>
                <w:rFonts w:ascii="Calibri" w:hAnsi="Calibri" w:cs="Arial"/>
              </w:rPr>
            </w:pPr>
          </w:p>
        </w:tc>
        <w:tc>
          <w:tcPr>
            <w:tcW w:w="1149" w:type="dxa"/>
            <w:tcBorders>
              <w:bottom w:val="single" w:sz="4" w:space="0" w:color="auto"/>
            </w:tcBorders>
            <w:shd w:val="clear" w:color="auto" w:fill="auto"/>
          </w:tcPr>
          <w:p w:rsidR="00866707" w:rsidRPr="00206E0A" w:rsidRDefault="00866707" w:rsidP="006330F7">
            <w:pPr>
              <w:autoSpaceDE w:val="0"/>
              <w:autoSpaceDN w:val="0"/>
              <w:adjustRightInd w:val="0"/>
              <w:rPr>
                <w:rFonts w:ascii="Calibri" w:hAnsi="Calibri"/>
              </w:rPr>
            </w:pPr>
          </w:p>
        </w:tc>
      </w:tr>
    </w:tbl>
    <w:p w:rsidR="008B5FFB" w:rsidRPr="00206E0A" w:rsidRDefault="0037288D" w:rsidP="008B5FFB">
      <w:pPr>
        <w:rPr>
          <w:rFonts w:ascii="Calibri" w:hAnsi="Calibri" w:cs="Arial"/>
          <w:b/>
          <w:color w:val="003366"/>
        </w:rPr>
      </w:pPr>
      <w:r w:rsidRPr="00206E0A">
        <w:rPr>
          <w:rFonts w:ascii="Calibri" w:hAnsi="Calibri" w:cs="Arial"/>
          <w:b/>
          <w:color w:val="003366"/>
        </w:rPr>
        <w:lastRenderedPageBreak/>
        <w:t xml:space="preserve">Criteria for </w:t>
      </w:r>
      <w:r w:rsidR="003D49E5" w:rsidRPr="00206E0A">
        <w:rPr>
          <w:rFonts w:ascii="Calibri" w:hAnsi="Calibri" w:cs="Arial"/>
          <w:b/>
          <w:color w:val="003366"/>
        </w:rPr>
        <w:t>a</w:t>
      </w:r>
      <w:r w:rsidRPr="00206E0A">
        <w:rPr>
          <w:rFonts w:ascii="Calibri" w:hAnsi="Calibri" w:cs="Arial"/>
          <w:b/>
          <w:color w:val="003366"/>
        </w:rPr>
        <w:t>ssessment</w:t>
      </w:r>
    </w:p>
    <w:p w:rsidR="005D5452" w:rsidRPr="00206E0A" w:rsidRDefault="005B4480" w:rsidP="008B5FFB">
      <w:pPr>
        <w:rPr>
          <w:rFonts w:ascii="Calibri" w:hAnsi="Calibri" w:cs="Arial"/>
        </w:rPr>
      </w:pPr>
      <w:r w:rsidRPr="00206E0A">
        <w:rPr>
          <w:rFonts w:ascii="Calibri" w:hAnsi="Calibri" w:cs="Arial"/>
        </w:rPr>
        <w:t xml:space="preserve">Use the criteria below to assess the quality of your provision. </w:t>
      </w:r>
    </w:p>
    <w:tbl>
      <w:tblPr>
        <w:tblW w:w="1050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1326"/>
        <w:gridCol w:w="943"/>
        <w:gridCol w:w="1217"/>
        <w:gridCol w:w="1051"/>
        <w:gridCol w:w="1469"/>
        <w:gridCol w:w="1224"/>
        <w:gridCol w:w="3276"/>
      </w:tblGrid>
      <w:tr w:rsidR="00CC6B45" w:rsidRPr="00206E0A" w:rsidTr="00F23679">
        <w:tc>
          <w:tcPr>
            <w:tcW w:w="2269" w:type="dxa"/>
            <w:gridSpan w:val="2"/>
          </w:tcPr>
          <w:p w:rsidR="00CC6B45" w:rsidRPr="00206E0A" w:rsidRDefault="00CC6B45" w:rsidP="00774CF1">
            <w:pPr>
              <w:rPr>
                <w:rFonts w:ascii="Calibri" w:hAnsi="Calibri" w:cs="Arial"/>
                <w:b/>
                <w:bCs/>
                <w:color w:val="FF0000"/>
              </w:rPr>
            </w:pPr>
            <w:r w:rsidRPr="00206E0A">
              <w:rPr>
                <w:rFonts w:ascii="Calibri" w:hAnsi="Calibri" w:cs="Arial"/>
                <w:b/>
                <w:bCs/>
                <w:color w:val="FF0000"/>
              </w:rPr>
              <w:t>Inadequate</w:t>
            </w:r>
          </w:p>
          <w:p w:rsidR="00CC6B45" w:rsidRPr="00206E0A" w:rsidRDefault="00CC6B45" w:rsidP="00774CF1">
            <w:pPr>
              <w:rPr>
                <w:rFonts w:ascii="Calibri" w:hAnsi="Calibri" w:cs="Arial"/>
                <w:b/>
                <w:bCs/>
                <w:color w:val="FF0000"/>
              </w:rPr>
            </w:pPr>
            <w:r w:rsidRPr="00206E0A">
              <w:rPr>
                <w:rFonts w:ascii="Calibri" w:hAnsi="Calibri" w:cs="Arial"/>
                <w:b/>
                <w:bCs/>
                <w:color w:val="FF0000"/>
              </w:rPr>
              <w:t>Urgent actions for development</w:t>
            </w:r>
          </w:p>
        </w:tc>
        <w:tc>
          <w:tcPr>
            <w:tcW w:w="2268" w:type="dxa"/>
            <w:gridSpan w:val="2"/>
          </w:tcPr>
          <w:p w:rsidR="00CC6B45" w:rsidRPr="00206E0A" w:rsidRDefault="00CC6B45" w:rsidP="00774CF1">
            <w:pPr>
              <w:rPr>
                <w:rFonts w:ascii="Calibri" w:hAnsi="Calibri" w:cs="Arial"/>
                <w:b/>
                <w:bCs/>
                <w:color w:val="FF9900"/>
              </w:rPr>
            </w:pPr>
            <w:r w:rsidRPr="00206E0A">
              <w:rPr>
                <w:rFonts w:ascii="Calibri" w:hAnsi="Calibri" w:cs="Arial"/>
                <w:b/>
                <w:bCs/>
                <w:color w:val="FF9900"/>
              </w:rPr>
              <w:t>Requires Improvement</w:t>
            </w:r>
          </w:p>
          <w:p w:rsidR="00CC6B45" w:rsidRPr="00206E0A" w:rsidRDefault="00CC6B45" w:rsidP="00774CF1">
            <w:pPr>
              <w:rPr>
                <w:rFonts w:ascii="Calibri" w:hAnsi="Calibri" w:cs="Arial"/>
                <w:b/>
                <w:bCs/>
                <w:color w:val="FF9900"/>
              </w:rPr>
            </w:pPr>
            <w:r w:rsidRPr="00206E0A">
              <w:rPr>
                <w:rFonts w:ascii="Calibri" w:hAnsi="Calibri" w:cs="Arial"/>
                <w:b/>
                <w:bCs/>
                <w:color w:val="FF9900"/>
              </w:rPr>
              <w:t>Some actions for development</w:t>
            </w:r>
          </w:p>
        </w:tc>
        <w:tc>
          <w:tcPr>
            <w:tcW w:w="2693" w:type="dxa"/>
            <w:gridSpan w:val="2"/>
          </w:tcPr>
          <w:p w:rsidR="00CC6B45" w:rsidRPr="00206E0A" w:rsidRDefault="00CC6B45" w:rsidP="00774CF1">
            <w:pPr>
              <w:rPr>
                <w:rFonts w:ascii="Calibri" w:hAnsi="Calibri" w:cs="Arial"/>
                <w:b/>
                <w:bCs/>
                <w:color w:val="99CC00"/>
              </w:rPr>
            </w:pPr>
            <w:r w:rsidRPr="00206E0A">
              <w:rPr>
                <w:rFonts w:ascii="Calibri" w:hAnsi="Calibri" w:cs="Arial"/>
                <w:b/>
                <w:bCs/>
                <w:color w:val="99CC00"/>
              </w:rPr>
              <w:t>Good</w:t>
            </w:r>
          </w:p>
          <w:p w:rsidR="00CC6B45" w:rsidRPr="00206E0A" w:rsidRDefault="00CC6B45" w:rsidP="00774CF1">
            <w:pPr>
              <w:rPr>
                <w:rFonts w:ascii="Calibri" w:hAnsi="Calibri" w:cs="Arial"/>
                <w:b/>
                <w:bCs/>
                <w:color w:val="99CC00"/>
              </w:rPr>
            </w:pPr>
            <w:r w:rsidRPr="00206E0A">
              <w:rPr>
                <w:rFonts w:ascii="Calibri" w:hAnsi="Calibri" w:cs="Arial"/>
                <w:b/>
                <w:bCs/>
                <w:color w:val="99CC00"/>
              </w:rPr>
              <w:t>Few actions for development</w:t>
            </w:r>
          </w:p>
        </w:tc>
        <w:tc>
          <w:tcPr>
            <w:tcW w:w="3276" w:type="dxa"/>
          </w:tcPr>
          <w:p w:rsidR="00CC6B45" w:rsidRPr="00206E0A" w:rsidRDefault="00CC6B45" w:rsidP="00774CF1">
            <w:pPr>
              <w:rPr>
                <w:rFonts w:ascii="Calibri" w:hAnsi="Calibri" w:cs="Arial"/>
                <w:b/>
                <w:bCs/>
                <w:color w:val="00FF00"/>
              </w:rPr>
            </w:pPr>
            <w:r w:rsidRPr="00206E0A">
              <w:rPr>
                <w:rFonts w:ascii="Calibri" w:hAnsi="Calibri" w:cs="Arial"/>
                <w:b/>
                <w:bCs/>
                <w:color w:val="00FF00"/>
              </w:rPr>
              <w:t>Outstanding</w:t>
            </w:r>
          </w:p>
          <w:p w:rsidR="00CC6B45" w:rsidRPr="00206E0A" w:rsidRDefault="00CC6B45" w:rsidP="00774CF1">
            <w:pPr>
              <w:rPr>
                <w:rFonts w:ascii="Calibri" w:hAnsi="Calibri" w:cs="Arial"/>
                <w:b/>
                <w:bCs/>
                <w:color w:val="00FF00"/>
              </w:rPr>
            </w:pPr>
            <w:r w:rsidRPr="00206E0A">
              <w:rPr>
                <w:rFonts w:ascii="Calibri" w:hAnsi="Calibri" w:cs="Arial"/>
                <w:b/>
                <w:bCs/>
                <w:color w:val="00FF00"/>
              </w:rPr>
              <w:t>Continued development</w:t>
            </w:r>
          </w:p>
        </w:tc>
      </w:tr>
      <w:tr w:rsidR="00CC6B45" w:rsidRPr="00206E0A" w:rsidTr="00F23679">
        <w:tc>
          <w:tcPr>
            <w:tcW w:w="1326" w:type="dxa"/>
            <w:shd w:val="clear" w:color="auto" w:fill="FF0000"/>
          </w:tcPr>
          <w:p w:rsidR="00CC6B45" w:rsidRPr="00206E0A" w:rsidRDefault="00CC6B45" w:rsidP="00774CF1">
            <w:pPr>
              <w:autoSpaceDE w:val="0"/>
              <w:autoSpaceDN w:val="0"/>
              <w:adjustRightInd w:val="0"/>
              <w:rPr>
                <w:rFonts w:ascii="Calibri" w:hAnsi="Calibri" w:cs="Arial"/>
                <w:b/>
              </w:rPr>
            </w:pPr>
            <w:r w:rsidRPr="00206E0A">
              <w:rPr>
                <w:rFonts w:ascii="Calibri" w:hAnsi="Calibri" w:cs="Arial"/>
                <w:b/>
              </w:rPr>
              <w:t>1</w:t>
            </w:r>
          </w:p>
        </w:tc>
        <w:tc>
          <w:tcPr>
            <w:tcW w:w="943" w:type="dxa"/>
            <w:shd w:val="clear" w:color="auto" w:fill="FF7C80"/>
          </w:tcPr>
          <w:p w:rsidR="00CC6B45" w:rsidRPr="00206E0A" w:rsidRDefault="00CC6B45" w:rsidP="00774CF1">
            <w:pPr>
              <w:autoSpaceDE w:val="0"/>
              <w:autoSpaceDN w:val="0"/>
              <w:adjustRightInd w:val="0"/>
              <w:rPr>
                <w:rFonts w:ascii="Calibri" w:hAnsi="Calibri" w:cs="Arial"/>
                <w:b/>
              </w:rPr>
            </w:pPr>
            <w:r w:rsidRPr="00206E0A">
              <w:rPr>
                <w:rFonts w:ascii="Calibri" w:hAnsi="Calibri" w:cs="Arial"/>
                <w:b/>
              </w:rPr>
              <w:t>2</w:t>
            </w:r>
          </w:p>
        </w:tc>
        <w:tc>
          <w:tcPr>
            <w:tcW w:w="1217" w:type="dxa"/>
            <w:shd w:val="clear" w:color="auto" w:fill="FF6600"/>
          </w:tcPr>
          <w:p w:rsidR="00CC6B45" w:rsidRPr="00206E0A" w:rsidRDefault="00CC6B45" w:rsidP="00774CF1">
            <w:pPr>
              <w:autoSpaceDE w:val="0"/>
              <w:autoSpaceDN w:val="0"/>
              <w:adjustRightInd w:val="0"/>
              <w:rPr>
                <w:rFonts w:ascii="Calibri" w:hAnsi="Calibri" w:cs="Arial"/>
                <w:b/>
              </w:rPr>
            </w:pPr>
            <w:r w:rsidRPr="00206E0A">
              <w:rPr>
                <w:rFonts w:ascii="Calibri" w:hAnsi="Calibri" w:cs="Arial"/>
                <w:b/>
              </w:rPr>
              <w:t>3</w:t>
            </w:r>
          </w:p>
        </w:tc>
        <w:tc>
          <w:tcPr>
            <w:tcW w:w="1051" w:type="dxa"/>
            <w:shd w:val="clear" w:color="auto" w:fill="FFCC00"/>
          </w:tcPr>
          <w:p w:rsidR="00CC6B45" w:rsidRPr="00206E0A" w:rsidRDefault="00CC6B45" w:rsidP="00774CF1">
            <w:pPr>
              <w:autoSpaceDE w:val="0"/>
              <w:autoSpaceDN w:val="0"/>
              <w:adjustRightInd w:val="0"/>
              <w:rPr>
                <w:rFonts w:ascii="Calibri" w:hAnsi="Calibri" w:cs="Arial"/>
                <w:b/>
              </w:rPr>
            </w:pPr>
            <w:r w:rsidRPr="00206E0A">
              <w:rPr>
                <w:rFonts w:ascii="Calibri" w:hAnsi="Calibri" w:cs="Arial"/>
                <w:b/>
              </w:rPr>
              <w:t>4</w:t>
            </w:r>
          </w:p>
        </w:tc>
        <w:tc>
          <w:tcPr>
            <w:tcW w:w="1469" w:type="dxa"/>
            <w:shd w:val="clear" w:color="auto" w:fill="CCFFCC"/>
          </w:tcPr>
          <w:p w:rsidR="00CC6B45" w:rsidRPr="00206E0A" w:rsidRDefault="00CC6B45" w:rsidP="00774CF1">
            <w:pPr>
              <w:autoSpaceDE w:val="0"/>
              <w:autoSpaceDN w:val="0"/>
              <w:adjustRightInd w:val="0"/>
              <w:rPr>
                <w:rFonts w:ascii="Calibri" w:hAnsi="Calibri" w:cs="Arial"/>
                <w:b/>
              </w:rPr>
            </w:pPr>
            <w:r w:rsidRPr="00206E0A">
              <w:rPr>
                <w:rFonts w:ascii="Calibri" w:hAnsi="Calibri" w:cs="Arial"/>
                <w:b/>
              </w:rPr>
              <w:t>5</w:t>
            </w:r>
          </w:p>
        </w:tc>
        <w:tc>
          <w:tcPr>
            <w:tcW w:w="1224" w:type="dxa"/>
            <w:shd w:val="clear" w:color="auto" w:fill="99FF99"/>
          </w:tcPr>
          <w:p w:rsidR="00CC6B45" w:rsidRPr="00206E0A" w:rsidRDefault="00CC6B45" w:rsidP="00774CF1">
            <w:pPr>
              <w:autoSpaceDE w:val="0"/>
              <w:autoSpaceDN w:val="0"/>
              <w:adjustRightInd w:val="0"/>
              <w:rPr>
                <w:rFonts w:ascii="Calibri" w:hAnsi="Calibri" w:cs="Arial"/>
                <w:b/>
              </w:rPr>
            </w:pPr>
            <w:r w:rsidRPr="00206E0A">
              <w:rPr>
                <w:rFonts w:ascii="Calibri" w:hAnsi="Calibri" w:cs="Arial"/>
                <w:b/>
              </w:rPr>
              <w:t>6</w:t>
            </w:r>
          </w:p>
        </w:tc>
        <w:tc>
          <w:tcPr>
            <w:tcW w:w="3276" w:type="dxa"/>
            <w:shd w:val="clear" w:color="auto" w:fill="00FF00"/>
          </w:tcPr>
          <w:p w:rsidR="00CC6B45" w:rsidRPr="00206E0A" w:rsidRDefault="00CC6B45" w:rsidP="00774CF1">
            <w:pPr>
              <w:autoSpaceDE w:val="0"/>
              <w:autoSpaceDN w:val="0"/>
              <w:adjustRightInd w:val="0"/>
              <w:rPr>
                <w:rFonts w:ascii="Calibri" w:hAnsi="Calibri" w:cs="Arial"/>
                <w:b/>
              </w:rPr>
            </w:pPr>
            <w:r w:rsidRPr="00206E0A">
              <w:rPr>
                <w:rFonts w:ascii="Calibri" w:hAnsi="Calibri" w:cs="Arial"/>
                <w:b/>
              </w:rPr>
              <w:t>7</w:t>
            </w:r>
          </w:p>
        </w:tc>
      </w:tr>
      <w:tr w:rsidR="00CC6B45" w:rsidRPr="00206E0A" w:rsidTr="00F23679">
        <w:tc>
          <w:tcPr>
            <w:tcW w:w="2269" w:type="dxa"/>
            <w:gridSpan w:val="2"/>
          </w:tcPr>
          <w:p w:rsidR="00CC6B45" w:rsidRPr="00206E0A" w:rsidRDefault="00CC6B45" w:rsidP="00774CF1">
            <w:pPr>
              <w:spacing w:before="20"/>
              <w:rPr>
                <w:rFonts w:ascii="Calibri" w:hAnsi="Calibri" w:cs="Arial"/>
              </w:rPr>
            </w:pPr>
            <w:r w:rsidRPr="00206E0A">
              <w:rPr>
                <w:rFonts w:ascii="Calibri" w:hAnsi="Calibri" w:cs="Arial"/>
              </w:rPr>
              <w:t>Not enough space for children to play</w:t>
            </w:r>
          </w:p>
        </w:tc>
        <w:tc>
          <w:tcPr>
            <w:tcW w:w="2268" w:type="dxa"/>
            <w:gridSpan w:val="2"/>
          </w:tcPr>
          <w:p w:rsidR="00CC6B45" w:rsidRPr="00206E0A" w:rsidRDefault="00CC6B45" w:rsidP="00774CF1">
            <w:pPr>
              <w:spacing w:before="20"/>
              <w:rPr>
                <w:rFonts w:ascii="Calibri" w:hAnsi="Calibri" w:cs="Arial"/>
              </w:rPr>
            </w:pPr>
            <w:r w:rsidRPr="00206E0A">
              <w:rPr>
                <w:rFonts w:ascii="Calibri" w:hAnsi="Calibri" w:cs="Arial"/>
              </w:rPr>
              <w:t>Adequate space with some uncrowded areas</w:t>
            </w:r>
          </w:p>
        </w:tc>
        <w:tc>
          <w:tcPr>
            <w:tcW w:w="2693" w:type="dxa"/>
            <w:gridSpan w:val="2"/>
          </w:tcPr>
          <w:p w:rsidR="00CC6B45" w:rsidRPr="00206E0A" w:rsidRDefault="00CC6B45" w:rsidP="00774CF1">
            <w:pPr>
              <w:spacing w:before="20"/>
              <w:rPr>
                <w:rFonts w:ascii="Calibri" w:hAnsi="Calibri" w:cs="Arial"/>
              </w:rPr>
            </w:pPr>
            <w:r w:rsidRPr="00206E0A">
              <w:rPr>
                <w:rFonts w:ascii="Calibri" w:hAnsi="Calibri" w:cs="Arial"/>
              </w:rPr>
              <w:t>Ample indoor space allowing children to self-select and play comfortably</w:t>
            </w:r>
          </w:p>
        </w:tc>
        <w:tc>
          <w:tcPr>
            <w:tcW w:w="3276" w:type="dxa"/>
          </w:tcPr>
          <w:p w:rsidR="00CC6B45" w:rsidRPr="00206E0A" w:rsidRDefault="00CC6B45" w:rsidP="00774CF1">
            <w:pPr>
              <w:spacing w:before="20"/>
              <w:rPr>
                <w:rFonts w:ascii="Calibri" w:hAnsi="Calibri" w:cs="Arial"/>
              </w:rPr>
            </w:pPr>
            <w:r w:rsidRPr="00206E0A">
              <w:rPr>
                <w:rFonts w:ascii="Calibri" w:hAnsi="Calibri" w:cs="Arial"/>
              </w:rPr>
              <w:t>Materials placed for easy access, promo</w:t>
            </w:r>
            <w:r w:rsidR="00F23679">
              <w:rPr>
                <w:rFonts w:ascii="Calibri" w:hAnsi="Calibri" w:cs="Arial"/>
              </w:rPr>
              <w:t>tes independent use</w:t>
            </w:r>
            <w:r w:rsidRPr="00206E0A">
              <w:rPr>
                <w:rFonts w:ascii="Calibri" w:hAnsi="Calibri" w:cs="Arial"/>
              </w:rPr>
              <w:t>. Well organised storage for extra toys/ resources</w:t>
            </w:r>
          </w:p>
        </w:tc>
      </w:tr>
      <w:tr w:rsidR="00CC6B45" w:rsidRPr="00206E0A" w:rsidTr="00F23679">
        <w:tc>
          <w:tcPr>
            <w:tcW w:w="2269" w:type="dxa"/>
            <w:gridSpan w:val="2"/>
          </w:tcPr>
          <w:p w:rsidR="00CC6B45" w:rsidRPr="00206E0A" w:rsidRDefault="00CC6B45" w:rsidP="00774CF1">
            <w:pPr>
              <w:spacing w:before="20"/>
              <w:rPr>
                <w:rFonts w:ascii="Calibri" w:hAnsi="Calibri" w:cs="Arial"/>
              </w:rPr>
            </w:pPr>
            <w:r w:rsidRPr="00206E0A">
              <w:rPr>
                <w:rFonts w:ascii="Calibri" w:hAnsi="Calibri" w:cs="Arial"/>
              </w:rPr>
              <w:t>Not enough equipment/ furniture, or in poor repair</w:t>
            </w:r>
          </w:p>
        </w:tc>
        <w:tc>
          <w:tcPr>
            <w:tcW w:w="2268" w:type="dxa"/>
            <w:gridSpan w:val="2"/>
          </w:tcPr>
          <w:p w:rsidR="00CC6B45" w:rsidRPr="00206E0A" w:rsidRDefault="00CC6B45" w:rsidP="00774CF1">
            <w:pPr>
              <w:spacing w:before="20"/>
              <w:rPr>
                <w:rFonts w:ascii="Calibri" w:hAnsi="Calibri" w:cs="Arial"/>
              </w:rPr>
            </w:pPr>
            <w:r w:rsidRPr="00206E0A">
              <w:rPr>
                <w:rFonts w:ascii="Calibri" w:hAnsi="Calibri" w:cs="Arial"/>
              </w:rPr>
              <w:t>Enough equipment/ furniture in reasonable condition</w:t>
            </w:r>
          </w:p>
        </w:tc>
        <w:tc>
          <w:tcPr>
            <w:tcW w:w="2693" w:type="dxa"/>
            <w:gridSpan w:val="2"/>
          </w:tcPr>
          <w:p w:rsidR="00CC6B45" w:rsidRPr="00206E0A" w:rsidRDefault="00CC6B45" w:rsidP="00774CF1">
            <w:pPr>
              <w:spacing w:before="20"/>
              <w:rPr>
                <w:rFonts w:ascii="Calibri" w:hAnsi="Calibri" w:cs="Arial"/>
              </w:rPr>
            </w:pPr>
            <w:r w:rsidRPr="00206E0A">
              <w:rPr>
                <w:rFonts w:ascii="Calibri" w:hAnsi="Calibri" w:cs="Arial"/>
              </w:rPr>
              <w:t>Equipment/furniture is suitable for each child’s age/stage/size and kept in a good, clean condition</w:t>
            </w:r>
          </w:p>
        </w:tc>
        <w:tc>
          <w:tcPr>
            <w:tcW w:w="3276" w:type="dxa"/>
          </w:tcPr>
          <w:p w:rsidR="00CC6B45" w:rsidRPr="00206E0A" w:rsidRDefault="00CC6B45" w:rsidP="00774CF1">
            <w:pPr>
              <w:spacing w:before="20"/>
              <w:rPr>
                <w:rFonts w:ascii="Calibri" w:hAnsi="Calibri" w:cs="Arial"/>
              </w:rPr>
            </w:pPr>
            <w:r w:rsidRPr="00206E0A">
              <w:rPr>
                <w:rFonts w:ascii="Calibri" w:hAnsi="Calibri" w:cs="Arial"/>
              </w:rPr>
              <w:t>Equipment/furniture is adapted for individual children, convenient and comfortable and in excellent condition</w:t>
            </w:r>
          </w:p>
        </w:tc>
      </w:tr>
      <w:tr w:rsidR="00CC6B45" w:rsidRPr="00206E0A" w:rsidTr="00F23679">
        <w:tc>
          <w:tcPr>
            <w:tcW w:w="2269" w:type="dxa"/>
            <w:gridSpan w:val="2"/>
          </w:tcPr>
          <w:p w:rsidR="00CC6B45" w:rsidRPr="00206E0A" w:rsidRDefault="00CC6B45" w:rsidP="00774CF1">
            <w:pPr>
              <w:spacing w:before="20"/>
              <w:rPr>
                <w:rFonts w:ascii="Calibri" w:hAnsi="Calibri" w:cs="Arial"/>
              </w:rPr>
            </w:pPr>
            <w:r w:rsidRPr="00206E0A">
              <w:rPr>
                <w:rFonts w:ascii="Calibri" w:hAnsi="Calibri" w:cs="Arial"/>
              </w:rPr>
              <w:t>Few materials/ experiences available to suit each age group or area of learning indoors. E.g. Books in poor condition, no music, maths or role play experiences, multicultural toys show negative stereotypes, outdoor area not used regularly.</w:t>
            </w:r>
          </w:p>
        </w:tc>
        <w:tc>
          <w:tcPr>
            <w:tcW w:w="2268" w:type="dxa"/>
            <w:gridSpan w:val="2"/>
          </w:tcPr>
          <w:p w:rsidR="00CC6B45" w:rsidRPr="00206E0A" w:rsidRDefault="00CC6B45" w:rsidP="00774CF1">
            <w:pPr>
              <w:spacing w:before="20"/>
              <w:rPr>
                <w:rFonts w:ascii="Calibri" w:hAnsi="Calibri" w:cs="Arial"/>
              </w:rPr>
            </w:pPr>
            <w:r w:rsidRPr="00206E0A">
              <w:rPr>
                <w:rFonts w:ascii="Calibri" w:hAnsi="Calibri" w:cs="Arial"/>
              </w:rPr>
              <w:t xml:space="preserve">Some appropriate materials for each age group covering most areas of learning are accessible for daily use. Materials are generally in good condition. </w:t>
            </w:r>
          </w:p>
        </w:tc>
        <w:tc>
          <w:tcPr>
            <w:tcW w:w="2693" w:type="dxa"/>
            <w:gridSpan w:val="2"/>
          </w:tcPr>
          <w:p w:rsidR="00CC6B45" w:rsidRPr="00206E0A" w:rsidRDefault="00CC6B45" w:rsidP="00774CF1">
            <w:pPr>
              <w:spacing w:before="20"/>
              <w:rPr>
                <w:rFonts w:ascii="Calibri" w:hAnsi="Calibri" w:cs="Arial"/>
              </w:rPr>
            </w:pPr>
            <w:r w:rsidRPr="00206E0A">
              <w:rPr>
                <w:rFonts w:ascii="Calibri" w:hAnsi="Calibri" w:cs="Arial"/>
              </w:rPr>
              <w:t>Many and varied appropriate materials for each child and age group, art and craft offered daily, (2 different types), sand and water weekly, individual expression encouraged. Wide selection of books, inc multicultural. Children are allowed to mix resources. Resources are non stereotypical. Provider sings, talks about maths and nature/science.</w:t>
            </w:r>
          </w:p>
        </w:tc>
        <w:tc>
          <w:tcPr>
            <w:tcW w:w="3276" w:type="dxa"/>
          </w:tcPr>
          <w:p w:rsidR="00CC6B45" w:rsidRPr="00206E0A" w:rsidRDefault="00CC6B45" w:rsidP="00F23679">
            <w:pPr>
              <w:spacing w:before="20"/>
              <w:rPr>
                <w:rFonts w:ascii="Calibri" w:hAnsi="Calibri" w:cs="Arial"/>
              </w:rPr>
            </w:pPr>
            <w:r w:rsidRPr="00206E0A">
              <w:rPr>
                <w:rFonts w:ascii="Calibri" w:hAnsi="Calibri" w:cs="Arial"/>
              </w:rPr>
              <w:t>Several different drawing materials accessible daily. Independent age appropriate resources. Materials well organised and rotated. Various types of music are used. Materials represent diversity. Activities needing practitioner input are offered.  Practitioner teaches children about maths/ nature/science. Sand and water offered daily with different resources. Provider talks to children ab</w:t>
            </w:r>
            <w:r w:rsidR="00F23679">
              <w:rPr>
                <w:rFonts w:ascii="Calibri" w:hAnsi="Calibri" w:cs="Arial"/>
              </w:rPr>
              <w:t xml:space="preserve">out their play, extending </w:t>
            </w:r>
            <w:r w:rsidRPr="00206E0A">
              <w:rPr>
                <w:rFonts w:ascii="Calibri" w:hAnsi="Calibri" w:cs="Arial"/>
              </w:rPr>
              <w:t>learning.</w:t>
            </w:r>
          </w:p>
        </w:tc>
      </w:tr>
      <w:tr w:rsidR="00CC6B45" w:rsidRPr="00206E0A" w:rsidTr="00F23679">
        <w:tc>
          <w:tcPr>
            <w:tcW w:w="2269" w:type="dxa"/>
            <w:gridSpan w:val="2"/>
          </w:tcPr>
          <w:p w:rsidR="00CC6B45" w:rsidRPr="00206E0A" w:rsidRDefault="00CC6B45" w:rsidP="00774CF1">
            <w:pPr>
              <w:spacing w:before="20"/>
              <w:rPr>
                <w:rFonts w:ascii="Calibri" w:hAnsi="Calibri" w:cs="Arial"/>
              </w:rPr>
            </w:pPr>
            <w:r w:rsidRPr="00206E0A">
              <w:rPr>
                <w:rFonts w:ascii="Calibri" w:hAnsi="Calibri" w:cs="Arial"/>
              </w:rPr>
              <w:t xml:space="preserve">Children have very infrequent outdoor experiences </w:t>
            </w:r>
          </w:p>
        </w:tc>
        <w:tc>
          <w:tcPr>
            <w:tcW w:w="2268" w:type="dxa"/>
            <w:gridSpan w:val="2"/>
          </w:tcPr>
          <w:p w:rsidR="00CC6B45" w:rsidRPr="00206E0A" w:rsidRDefault="00CC6B45" w:rsidP="00F23679">
            <w:pPr>
              <w:spacing w:before="20"/>
              <w:rPr>
                <w:rFonts w:ascii="Calibri" w:hAnsi="Calibri" w:cs="Arial"/>
              </w:rPr>
            </w:pPr>
            <w:r w:rsidRPr="00206E0A">
              <w:rPr>
                <w:rFonts w:ascii="Calibri" w:hAnsi="Calibri" w:cs="Arial"/>
              </w:rPr>
              <w:t>Daily outdo</w:t>
            </w:r>
            <w:r w:rsidR="00F23679">
              <w:rPr>
                <w:rFonts w:ascii="Calibri" w:hAnsi="Calibri" w:cs="Arial"/>
              </w:rPr>
              <w:t>or experiences available but</w:t>
            </w:r>
            <w:r w:rsidRPr="00206E0A">
              <w:rPr>
                <w:rFonts w:ascii="Calibri" w:hAnsi="Calibri" w:cs="Arial"/>
              </w:rPr>
              <w:t xml:space="preserve"> limited value</w:t>
            </w:r>
            <w:r w:rsidR="00F23679">
              <w:rPr>
                <w:rFonts w:ascii="Calibri" w:hAnsi="Calibri" w:cs="Arial"/>
              </w:rPr>
              <w:t xml:space="preserve"> and</w:t>
            </w:r>
            <w:r w:rsidRPr="00206E0A">
              <w:rPr>
                <w:rFonts w:ascii="Calibri" w:hAnsi="Calibri" w:cs="Arial"/>
              </w:rPr>
              <w:t xml:space="preserve"> quality</w:t>
            </w:r>
          </w:p>
        </w:tc>
        <w:tc>
          <w:tcPr>
            <w:tcW w:w="2693" w:type="dxa"/>
            <w:gridSpan w:val="2"/>
          </w:tcPr>
          <w:p w:rsidR="00CC6B45" w:rsidRPr="00206E0A" w:rsidRDefault="00CC6B45" w:rsidP="00774CF1">
            <w:pPr>
              <w:spacing w:before="20"/>
              <w:rPr>
                <w:rFonts w:ascii="Calibri" w:hAnsi="Calibri" w:cs="Arial"/>
              </w:rPr>
            </w:pPr>
            <w:r w:rsidRPr="00206E0A">
              <w:rPr>
                <w:rFonts w:ascii="Calibri" w:hAnsi="Calibri" w:cs="Arial"/>
              </w:rPr>
              <w:t>Daily outdoor experiences include a range of activities</w:t>
            </w:r>
          </w:p>
        </w:tc>
        <w:tc>
          <w:tcPr>
            <w:tcW w:w="3276" w:type="dxa"/>
          </w:tcPr>
          <w:p w:rsidR="00CC6B45" w:rsidRPr="00206E0A" w:rsidRDefault="00CC6B45" w:rsidP="00774CF1">
            <w:pPr>
              <w:spacing w:before="20"/>
              <w:rPr>
                <w:rFonts w:ascii="Calibri" w:hAnsi="Calibri" w:cs="Arial"/>
              </w:rPr>
            </w:pPr>
            <w:r w:rsidRPr="00206E0A">
              <w:rPr>
                <w:rFonts w:ascii="Calibri" w:hAnsi="Calibri" w:cs="Arial"/>
              </w:rPr>
              <w:t>Planned daily outdoor activities cover all areas of learning</w:t>
            </w:r>
          </w:p>
        </w:tc>
      </w:tr>
      <w:tr w:rsidR="00CC6B45" w:rsidRPr="00206E0A" w:rsidTr="00F23679">
        <w:tc>
          <w:tcPr>
            <w:tcW w:w="2269" w:type="dxa"/>
            <w:gridSpan w:val="2"/>
          </w:tcPr>
          <w:p w:rsidR="00CC6B45" w:rsidRPr="00206E0A" w:rsidRDefault="00CC6B45" w:rsidP="00774CF1">
            <w:pPr>
              <w:spacing w:before="20"/>
              <w:rPr>
                <w:rFonts w:ascii="Calibri" w:hAnsi="Calibri" w:cs="Arial"/>
              </w:rPr>
            </w:pPr>
            <w:r w:rsidRPr="00206E0A">
              <w:rPr>
                <w:rFonts w:ascii="Calibri" w:hAnsi="Calibri" w:cs="Arial"/>
              </w:rPr>
              <w:t>Children are not given opportunity to play alone or away from adult</w:t>
            </w:r>
          </w:p>
        </w:tc>
        <w:tc>
          <w:tcPr>
            <w:tcW w:w="2268" w:type="dxa"/>
            <w:gridSpan w:val="2"/>
          </w:tcPr>
          <w:p w:rsidR="00CC6B45" w:rsidRPr="00206E0A" w:rsidRDefault="00CC6B45" w:rsidP="00774CF1">
            <w:pPr>
              <w:spacing w:before="20"/>
              <w:rPr>
                <w:rFonts w:ascii="Calibri" w:hAnsi="Calibri" w:cs="Arial"/>
              </w:rPr>
            </w:pPr>
            <w:r w:rsidRPr="00206E0A">
              <w:rPr>
                <w:rFonts w:ascii="Calibri" w:hAnsi="Calibri" w:cs="Arial"/>
              </w:rPr>
              <w:t>Children can create spaces for privacy</w:t>
            </w:r>
          </w:p>
        </w:tc>
        <w:tc>
          <w:tcPr>
            <w:tcW w:w="2693" w:type="dxa"/>
            <w:gridSpan w:val="2"/>
          </w:tcPr>
          <w:p w:rsidR="00CC6B45" w:rsidRPr="00206E0A" w:rsidRDefault="00CC6B45" w:rsidP="00774CF1">
            <w:pPr>
              <w:spacing w:before="20"/>
              <w:rPr>
                <w:rFonts w:ascii="Calibri" w:hAnsi="Calibri" w:cs="Arial"/>
              </w:rPr>
            </w:pPr>
            <w:r w:rsidRPr="00206E0A">
              <w:rPr>
                <w:rFonts w:ascii="Calibri" w:hAnsi="Calibri" w:cs="Arial"/>
              </w:rPr>
              <w:t>Space set aside accessible most of the day</w:t>
            </w:r>
          </w:p>
        </w:tc>
        <w:tc>
          <w:tcPr>
            <w:tcW w:w="3276" w:type="dxa"/>
          </w:tcPr>
          <w:p w:rsidR="00CC6B45" w:rsidRPr="00206E0A" w:rsidRDefault="00CC6B45" w:rsidP="00774CF1">
            <w:pPr>
              <w:spacing w:before="20"/>
              <w:rPr>
                <w:rFonts w:ascii="Calibri" w:hAnsi="Calibri" w:cs="Arial"/>
              </w:rPr>
            </w:pPr>
            <w:r w:rsidRPr="00206E0A">
              <w:rPr>
                <w:rFonts w:ascii="Calibri" w:hAnsi="Calibri" w:cs="Arial"/>
              </w:rPr>
              <w:t>More than one area set up with activities, children can play alone</w:t>
            </w:r>
          </w:p>
        </w:tc>
      </w:tr>
      <w:tr w:rsidR="00CC6B45" w:rsidRPr="00206E0A" w:rsidTr="00F23679">
        <w:tc>
          <w:tcPr>
            <w:tcW w:w="2269" w:type="dxa"/>
            <w:gridSpan w:val="2"/>
          </w:tcPr>
          <w:p w:rsidR="00CC6B45" w:rsidRPr="00206E0A" w:rsidRDefault="00CC6B45" w:rsidP="00774CF1">
            <w:pPr>
              <w:spacing w:before="20"/>
              <w:rPr>
                <w:rFonts w:ascii="Calibri" w:hAnsi="Calibri" w:cs="Arial"/>
              </w:rPr>
            </w:pPr>
            <w:r w:rsidRPr="00206E0A">
              <w:rPr>
                <w:rFonts w:ascii="Calibri" w:hAnsi="Calibri" w:cs="Arial"/>
                <w:iCs/>
              </w:rPr>
              <w:t>Limited opportunities for child-initiated play and learning</w:t>
            </w:r>
          </w:p>
        </w:tc>
        <w:tc>
          <w:tcPr>
            <w:tcW w:w="2268" w:type="dxa"/>
            <w:gridSpan w:val="2"/>
          </w:tcPr>
          <w:p w:rsidR="00CC6B45" w:rsidRPr="00206E0A" w:rsidRDefault="00CC6B45" w:rsidP="00774CF1">
            <w:pPr>
              <w:spacing w:before="20"/>
              <w:rPr>
                <w:rFonts w:ascii="Calibri" w:hAnsi="Calibri" w:cs="Arial"/>
              </w:rPr>
            </w:pPr>
            <w:r w:rsidRPr="00206E0A">
              <w:rPr>
                <w:rFonts w:ascii="Calibri" w:hAnsi="Calibri" w:cs="Arial"/>
              </w:rPr>
              <w:t xml:space="preserve">More opportunities needed for child-initiated play and learning </w:t>
            </w:r>
          </w:p>
        </w:tc>
        <w:tc>
          <w:tcPr>
            <w:tcW w:w="2693" w:type="dxa"/>
            <w:gridSpan w:val="2"/>
          </w:tcPr>
          <w:p w:rsidR="00CC6B45" w:rsidRPr="00206E0A" w:rsidRDefault="00CC6B45" w:rsidP="00774CF1">
            <w:pPr>
              <w:spacing w:before="20"/>
              <w:rPr>
                <w:rFonts w:ascii="Calibri" w:hAnsi="Calibri" w:cs="Arial"/>
              </w:rPr>
            </w:pPr>
            <w:r w:rsidRPr="00206E0A">
              <w:rPr>
                <w:rFonts w:ascii="Calibri" w:hAnsi="Calibri" w:cs="Arial"/>
              </w:rPr>
              <w:t>Child-initiated play and adult led learning are appropriate to the children’s needs</w:t>
            </w:r>
          </w:p>
        </w:tc>
        <w:tc>
          <w:tcPr>
            <w:tcW w:w="3276" w:type="dxa"/>
          </w:tcPr>
          <w:p w:rsidR="00CC6B45" w:rsidRPr="00206E0A" w:rsidRDefault="00CC6B45" w:rsidP="00774CF1">
            <w:pPr>
              <w:spacing w:before="20"/>
              <w:rPr>
                <w:rFonts w:ascii="Calibri" w:hAnsi="Calibri" w:cs="Arial"/>
              </w:rPr>
            </w:pPr>
            <w:r w:rsidRPr="00206E0A">
              <w:rPr>
                <w:rFonts w:ascii="Calibri" w:hAnsi="Calibri" w:cs="Arial"/>
              </w:rPr>
              <w:t>The practitioner is led by the child and knows when child- initiated play and adult led learning are appropriate and changes plans in response</w:t>
            </w:r>
          </w:p>
        </w:tc>
      </w:tr>
      <w:tr w:rsidR="00CC6B45" w:rsidRPr="00206E0A" w:rsidTr="00F23679">
        <w:tc>
          <w:tcPr>
            <w:tcW w:w="2269" w:type="dxa"/>
            <w:gridSpan w:val="2"/>
          </w:tcPr>
          <w:p w:rsidR="00CC6B45" w:rsidRPr="00206E0A" w:rsidRDefault="00CC6B45" w:rsidP="00774CF1">
            <w:pPr>
              <w:spacing w:before="20"/>
              <w:rPr>
                <w:rFonts w:ascii="Calibri" w:hAnsi="Calibri" w:cs="Arial"/>
              </w:rPr>
            </w:pPr>
            <w:r w:rsidRPr="00206E0A">
              <w:rPr>
                <w:rFonts w:ascii="Calibri" w:hAnsi="Calibri" w:cs="Arial"/>
              </w:rPr>
              <w:lastRenderedPageBreak/>
              <w:t>Little or no talking to children. Loud noise interferes with listening.</w:t>
            </w:r>
          </w:p>
          <w:p w:rsidR="00CC6B45" w:rsidRPr="00206E0A" w:rsidRDefault="00CC6B45" w:rsidP="00774CF1">
            <w:pPr>
              <w:spacing w:before="20"/>
              <w:rPr>
                <w:rFonts w:ascii="Calibri" w:hAnsi="Calibri" w:cs="Arial"/>
              </w:rPr>
            </w:pPr>
            <w:r w:rsidRPr="00206E0A">
              <w:rPr>
                <w:rFonts w:ascii="Calibri" w:hAnsi="Calibri" w:cs="Arial"/>
              </w:rPr>
              <w:t>Limited vocabulary used. Talking only used to control behaviour.</w:t>
            </w:r>
          </w:p>
        </w:tc>
        <w:tc>
          <w:tcPr>
            <w:tcW w:w="2268" w:type="dxa"/>
            <w:gridSpan w:val="2"/>
          </w:tcPr>
          <w:p w:rsidR="00CC6B45" w:rsidRPr="00206E0A" w:rsidRDefault="00CC6B45" w:rsidP="00774CF1">
            <w:pPr>
              <w:spacing w:before="20"/>
              <w:rPr>
                <w:rFonts w:ascii="Calibri" w:hAnsi="Calibri" w:cs="Arial"/>
              </w:rPr>
            </w:pPr>
            <w:r w:rsidRPr="00206E0A">
              <w:rPr>
                <w:rFonts w:ascii="Calibri" w:hAnsi="Calibri" w:cs="Arial"/>
              </w:rPr>
              <w:t>Moderate amount of talking, neutral tone of voice, content of talk generally positive. Some response to children’s communication</w:t>
            </w:r>
          </w:p>
        </w:tc>
        <w:tc>
          <w:tcPr>
            <w:tcW w:w="2693" w:type="dxa"/>
            <w:gridSpan w:val="2"/>
          </w:tcPr>
          <w:p w:rsidR="00CC6B45" w:rsidRPr="00206E0A" w:rsidRDefault="00CC6B45" w:rsidP="00774CF1">
            <w:pPr>
              <w:spacing w:before="20"/>
              <w:rPr>
                <w:rFonts w:ascii="Calibri" w:hAnsi="Calibri" w:cs="Arial"/>
              </w:rPr>
            </w:pPr>
            <w:r w:rsidRPr="00206E0A">
              <w:rPr>
                <w:rFonts w:ascii="Calibri" w:hAnsi="Calibri" w:cs="Arial"/>
              </w:rPr>
              <w:t>Practitioner talks to children frequently, responding to attempts to communicate, personalising talk that is meaningful to children. Descriptive words used.</w:t>
            </w:r>
          </w:p>
        </w:tc>
        <w:tc>
          <w:tcPr>
            <w:tcW w:w="3276" w:type="dxa"/>
          </w:tcPr>
          <w:p w:rsidR="00CC6B45" w:rsidRPr="00206E0A" w:rsidRDefault="00CC6B45" w:rsidP="00774CF1">
            <w:pPr>
              <w:spacing w:before="20"/>
              <w:rPr>
                <w:rFonts w:ascii="Calibri" w:hAnsi="Calibri" w:cs="Arial"/>
              </w:rPr>
            </w:pPr>
            <w:r w:rsidRPr="00206E0A">
              <w:rPr>
                <w:rFonts w:ascii="Calibri" w:hAnsi="Calibri" w:cs="Arial"/>
              </w:rPr>
              <w:t>Wide range of exact words, different topics discussed, inc feelings. Complexity adjusted to match child. Extending language and thinking, asking questions.  Using sign/symbols.</w:t>
            </w:r>
          </w:p>
        </w:tc>
      </w:tr>
      <w:tr w:rsidR="00CC6B45" w:rsidRPr="00206E0A" w:rsidTr="00F23679">
        <w:tc>
          <w:tcPr>
            <w:tcW w:w="2269" w:type="dxa"/>
            <w:gridSpan w:val="2"/>
          </w:tcPr>
          <w:p w:rsidR="00CC6B45" w:rsidRPr="00206E0A" w:rsidRDefault="00CC6B45" w:rsidP="00774CF1">
            <w:pPr>
              <w:spacing w:before="20"/>
              <w:rPr>
                <w:rFonts w:ascii="Calibri" w:hAnsi="Calibri" w:cs="Arial"/>
              </w:rPr>
            </w:pPr>
            <w:r w:rsidRPr="00206E0A">
              <w:rPr>
                <w:rFonts w:ascii="Calibri" w:hAnsi="Calibri" w:cs="Arial"/>
              </w:rPr>
              <w:t>Practitioner is not responsive to children and interactions are unpleasant</w:t>
            </w:r>
          </w:p>
        </w:tc>
        <w:tc>
          <w:tcPr>
            <w:tcW w:w="2268" w:type="dxa"/>
            <w:gridSpan w:val="2"/>
          </w:tcPr>
          <w:p w:rsidR="00CC6B45" w:rsidRPr="00206E0A" w:rsidRDefault="00CC6B45" w:rsidP="00774CF1">
            <w:pPr>
              <w:spacing w:before="20"/>
              <w:rPr>
                <w:rFonts w:ascii="Calibri" w:hAnsi="Calibri" w:cs="Arial"/>
              </w:rPr>
            </w:pPr>
            <w:r w:rsidRPr="00206E0A">
              <w:rPr>
                <w:rFonts w:ascii="Calibri" w:hAnsi="Calibri" w:cs="Arial"/>
              </w:rPr>
              <w:t>Practitioner is usually responsive and involved with children.  Some physical affection shown.</w:t>
            </w:r>
          </w:p>
        </w:tc>
        <w:tc>
          <w:tcPr>
            <w:tcW w:w="2693" w:type="dxa"/>
            <w:gridSpan w:val="2"/>
          </w:tcPr>
          <w:p w:rsidR="00CC6B45" w:rsidRPr="00206E0A" w:rsidRDefault="00CC6B45" w:rsidP="00774CF1">
            <w:pPr>
              <w:spacing w:before="20"/>
              <w:rPr>
                <w:rFonts w:ascii="Calibri" w:hAnsi="Calibri" w:cs="Arial"/>
              </w:rPr>
            </w:pPr>
            <w:r w:rsidRPr="00206E0A">
              <w:rPr>
                <w:rFonts w:ascii="Calibri" w:hAnsi="Calibri" w:cs="Arial"/>
              </w:rPr>
              <w:t>Practitioner uses positive interaction and shows children respect. Responds sympathetically to children who are upset.</w:t>
            </w:r>
          </w:p>
        </w:tc>
        <w:tc>
          <w:tcPr>
            <w:tcW w:w="3276" w:type="dxa"/>
          </w:tcPr>
          <w:p w:rsidR="00CC6B45" w:rsidRPr="00206E0A" w:rsidRDefault="00CC6B45" w:rsidP="00774CF1">
            <w:pPr>
              <w:spacing w:before="20"/>
              <w:rPr>
                <w:rFonts w:ascii="Calibri" w:hAnsi="Calibri" w:cs="Arial"/>
              </w:rPr>
            </w:pPr>
            <w:r w:rsidRPr="00206E0A">
              <w:rPr>
                <w:rFonts w:ascii="Calibri" w:hAnsi="Calibri" w:cs="Arial"/>
              </w:rPr>
              <w:t>Practitioner is sensitive to all children’s needs, asks about their feelings, encourages mutual support between children and adults</w:t>
            </w:r>
          </w:p>
        </w:tc>
      </w:tr>
    </w:tbl>
    <w:p w:rsidR="005D5452" w:rsidRPr="00206E0A" w:rsidRDefault="005D5452" w:rsidP="008B5FFB">
      <w:pPr>
        <w:rPr>
          <w:rFonts w:ascii="Calibri" w:hAnsi="Calibri" w:cs="Arial"/>
        </w:rPr>
      </w:pPr>
    </w:p>
    <w:tbl>
      <w:tblPr>
        <w:tblW w:w="1050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10506"/>
      </w:tblGrid>
      <w:tr w:rsidR="008B5FFB" w:rsidRPr="00206E0A" w:rsidTr="00F23679">
        <w:trPr>
          <w:trHeight w:val="1108"/>
        </w:trPr>
        <w:tc>
          <w:tcPr>
            <w:tcW w:w="10506" w:type="dxa"/>
          </w:tcPr>
          <w:p w:rsidR="008B5FFB" w:rsidRPr="00206E0A" w:rsidRDefault="008B5FFB" w:rsidP="006330F7">
            <w:pPr>
              <w:autoSpaceDE w:val="0"/>
              <w:autoSpaceDN w:val="0"/>
              <w:adjustRightInd w:val="0"/>
              <w:rPr>
                <w:rFonts w:ascii="Calibri" w:hAnsi="Calibri" w:cs="Arial"/>
              </w:rPr>
            </w:pPr>
          </w:p>
          <w:p w:rsidR="00FE430C" w:rsidRPr="00206E0A" w:rsidRDefault="008B5FFB" w:rsidP="006330F7">
            <w:pPr>
              <w:autoSpaceDE w:val="0"/>
              <w:autoSpaceDN w:val="0"/>
              <w:adjustRightInd w:val="0"/>
              <w:rPr>
                <w:rFonts w:ascii="Calibri" w:hAnsi="Calibri" w:cs="Arial"/>
              </w:rPr>
            </w:pPr>
            <w:r w:rsidRPr="00206E0A">
              <w:rPr>
                <w:rFonts w:ascii="Calibri" w:hAnsi="Calibri" w:cs="Arial"/>
                <w:b/>
              </w:rPr>
              <w:t>Areas for development:</w:t>
            </w:r>
            <w:r w:rsidRPr="00206E0A">
              <w:rPr>
                <w:rFonts w:ascii="Calibri" w:hAnsi="Calibri" w:cs="Arial"/>
              </w:rPr>
              <w:t xml:space="preserve"> </w:t>
            </w: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Default="008B5FFB" w:rsidP="006330F7">
            <w:pPr>
              <w:autoSpaceDE w:val="0"/>
              <w:autoSpaceDN w:val="0"/>
              <w:adjustRightInd w:val="0"/>
              <w:rPr>
                <w:rFonts w:ascii="Calibri" w:hAnsi="Calibri" w:cs="Arial"/>
              </w:rPr>
            </w:pPr>
          </w:p>
          <w:p w:rsidR="00F23679" w:rsidRDefault="00F23679" w:rsidP="006330F7">
            <w:pPr>
              <w:autoSpaceDE w:val="0"/>
              <w:autoSpaceDN w:val="0"/>
              <w:adjustRightInd w:val="0"/>
              <w:rPr>
                <w:rFonts w:ascii="Calibri" w:hAnsi="Calibri" w:cs="Arial"/>
              </w:rPr>
            </w:pPr>
          </w:p>
          <w:p w:rsidR="00F23679" w:rsidRDefault="00F23679" w:rsidP="006330F7">
            <w:pPr>
              <w:autoSpaceDE w:val="0"/>
              <w:autoSpaceDN w:val="0"/>
              <w:adjustRightInd w:val="0"/>
              <w:rPr>
                <w:rFonts w:ascii="Calibri" w:hAnsi="Calibri" w:cs="Arial"/>
              </w:rPr>
            </w:pPr>
          </w:p>
          <w:p w:rsidR="00F23679" w:rsidRDefault="00F23679" w:rsidP="006330F7">
            <w:pPr>
              <w:autoSpaceDE w:val="0"/>
              <w:autoSpaceDN w:val="0"/>
              <w:adjustRightInd w:val="0"/>
              <w:rPr>
                <w:rFonts w:ascii="Calibri" w:hAnsi="Calibri" w:cs="Arial"/>
              </w:rPr>
            </w:pPr>
          </w:p>
          <w:p w:rsidR="00F23679" w:rsidRDefault="00F23679" w:rsidP="006330F7">
            <w:pPr>
              <w:autoSpaceDE w:val="0"/>
              <w:autoSpaceDN w:val="0"/>
              <w:adjustRightInd w:val="0"/>
              <w:rPr>
                <w:rFonts w:ascii="Calibri" w:hAnsi="Calibri" w:cs="Arial"/>
              </w:rPr>
            </w:pPr>
          </w:p>
          <w:p w:rsidR="00F23679" w:rsidRDefault="00F23679" w:rsidP="006330F7">
            <w:pPr>
              <w:autoSpaceDE w:val="0"/>
              <w:autoSpaceDN w:val="0"/>
              <w:adjustRightInd w:val="0"/>
              <w:rPr>
                <w:rFonts w:ascii="Calibri" w:hAnsi="Calibri" w:cs="Arial"/>
              </w:rPr>
            </w:pPr>
          </w:p>
          <w:p w:rsidR="00F23679" w:rsidRPr="00206E0A" w:rsidRDefault="00F23679" w:rsidP="006330F7">
            <w:pPr>
              <w:autoSpaceDE w:val="0"/>
              <w:autoSpaceDN w:val="0"/>
              <w:adjustRightInd w:val="0"/>
              <w:rPr>
                <w:rFonts w:ascii="Calibri" w:hAnsi="Calibri" w:cs="Arial"/>
              </w:rPr>
            </w:pPr>
            <w:bookmarkStart w:id="0" w:name="_GoBack"/>
            <w:bookmarkEnd w:id="0"/>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tc>
      </w:tr>
    </w:tbl>
    <w:p w:rsidR="00C3323C" w:rsidRPr="00206E0A" w:rsidRDefault="00C3323C" w:rsidP="00B138F3">
      <w:pPr>
        <w:rPr>
          <w:rFonts w:ascii="Calibri" w:hAnsi="Calibri" w:cs="Arial"/>
        </w:rPr>
      </w:pPr>
    </w:p>
    <w:sectPr w:rsidR="00C3323C" w:rsidRPr="00206E0A" w:rsidSect="000C5819">
      <w:footerReference w:type="default" r:id="rId8"/>
      <w:headerReference w:type="first" r:id="rId9"/>
      <w:footerReference w:type="first" r:id="rId10"/>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BAE" w:rsidRDefault="00060BAE">
      <w:r>
        <w:separator/>
      </w:r>
    </w:p>
  </w:endnote>
  <w:endnote w:type="continuationSeparator" w:id="0">
    <w:p w:rsidR="00060BAE" w:rsidRDefault="0006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antGarde LT Book">
    <w:altName w:val="AvantGarde LT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5EC" w:rsidRDefault="003835EC">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23679">
      <w:rPr>
        <w:caps/>
        <w:noProof/>
        <w:color w:val="4F81BD" w:themeColor="accent1"/>
      </w:rPr>
      <w:t>5</w:t>
    </w:r>
    <w:r>
      <w:rPr>
        <w:caps/>
        <w:noProof/>
        <w:color w:val="4F81BD" w:themeColor="accent1"/>
      </w:rPr>
      <w:fldChar w:fldCharType="end"/>
    </w:r>
  </w:p>
  <w:p w:rsidR="003835EC" w:rsidRDefault="00383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771743"/>
      <w:docPartObj>
        <w:docPartGallery w:val="Page Numbers (Bottom of Page)"/>
        <w:docPartUnique/>
      </w:docPartObj>
    </w:sdtPr>
    <w:sdtEndPr>
      <w:rPr>
        <w:noProof/>
      </w:rPr>
    </w:sdtEndPr>
    <w:sdtContent>
      <w:p w:rsidR="00612F23" w:rsidRDefault="00612F23">
        <w:pPr>
          <w:pStyle w:val="Footer"/>
          <w:jc w:val="center"/>
        </w:pPr>
        <w:r>
          <w:fldChar w:fldCharType="begin"/>
        </w:r>
        <w:r>
          <w:instrText xml:space="preserve"> PAGE   \* MERGEFORMAT </w:instrText>
        </w:r>
        <w:r>
          <w:fldChar w:fldCharType="separate"/>
        </w:r>
        <w:r w:rsidR="00F23679">
          <w:rPr>
            <w:noProof/>
          </w:rPr>
          <w:t>1</w:t>
        </w:r>
        <w:r>
          <w:rPr>
            <w:noProof/>
          </w:rPr>
          <w:fldChar w:fldCharType="end"/>
        </w:r>
      </w:p>
    </w:sdtContent>
  </w:sdt>
  <w:p w:rsidR="00612F23" w:rsidRDefault="00612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BAE" w:rsidRDefault="00060BAE">
      <w:r>
        <w:separator/>
      </w:r>
    </w:p>
  </w:footnote>
  <w:footnote w:type="continuationSeparator" w:id="0">
    <w:p w:rsidR="00060BAE" w:rsidRDefault="00060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420" w:rsidRDefault="00354420">
    <w:pPr>
      <w:pStyle w:val="Header"/>
    </w:pPr>
    <w:r>
      <w:rPr>
        <w:noProof/>
      </w:rPr>
      <w:drawing>
        <wp:anchor distT="0" distB="0" distL="114300" distR="114300" simplePos="0" relativeHeight="251659264" behindDoc="1" locked="0" layoutInCell="1" allowOverlap="1" wp14:anchorId="0B7DB752" wp14:editId="70EE6BAD">
          <wp:simplePos x="0" y="0"/>
          <wp:positionH relativeFrom="column">
            <wp:posOffset>-474980</wp:posOffset>
          </wp:positionH>
          <wp:positionV relativeFrom="paragraph">
            <wp:posOffset>-287655</wp:posOffset>
          </wp:positionV>
          <wp:extent cx="1914525" cy="495300"/>
          <wp:effectExtent l="0" t="0" r="0" b="0"/>
          <wp:wrapTight wrapText="bothSides">
            <wp:wrapPolygon edited="0">
              <wp:start x="215" y="0"/>
              <wp:lineTo x="0" y="831"/>
              <wp:lineTo x="0" y="20769"/>
              <wp:lineTo x="21278" y="20769"/>
              <wp:lineTo x="21278" y="8308"/>
              <wp:lineTo x="18913" y="1662"/>
              <wp:lineTo x="16119" y="0"/>
              <wp:lineTo x="2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95300"/>
                  </a:xfrm>
                  <a:prstGeom prst="rect">
                    <a:avLst/>
                  </a:prstGeom>
                  <a:noFill/>
                </pic:spPr>
              </pic:pic>
            </a:graphicData>
          </a:graphic>
          <wp14:sizeRelH relativeFrom="page">
            <wp14:pctWidth>0</wp14:pctWidth>
          </wp14:sizeRelH>
          <wp14:sizeRelV relativeFrom="page">
            <wp14:pctHeight>0</wp14:pctHeight>
          </wp14:sizeRelV>
        </wp:anchor>
      </w:drawing>
    </w:r>
  </w:p>
  <w:p w:rsidR="00354420" w:rsidRDefault="003544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66B1"/>
    <w:multiLevelType w:val="hybridMultilevel"/>
    <w:tmpl w:val="F09043A6"/>
    <w:lvl w:ilvl="0" w:tplc="08090001">
      <w:start w:val="1"/>
      <w:numFmt w:val="bullet"/>
      <w:lvlText w:val=""/>
      <w:lvlJc w:val="left"/>
      <w:pPr>
        <w:tabs>
          <w:tab w:val="num" w:pos="720"/>
        </w:tabs>
        <w:ind w:left="720" w:hanging="360"/>
      </w:pPr>
      <w:rPr>
        <w:rFonts w:ascii="Symbol" w:hAnsi="Symbol" w:hint="default"/>
      </w:rPr>
    </w:lvl>
    <w:lvl w:ilvl="1" w:tplc="23DACE7C">
      <w:start w:val="1"/>
      <w:numFmt w:val="bullet"/>
      <w:lvlText w:val=""/>
      <w:lvlJc w:val="left"/>
      <w:pPr>
        <w:tabs>
          <w:tab w:val="num" w:pos="1460"/>
        </w:tabs>
        <w:ind w:left="1460" w:hanging="38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239C0"/>
    <w:multiLevelType w:val="hybridMultilevel"/>
    <w:tmpl w:val="8D2C4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F57E2"/>
    <w:multiLevelType w:val="hybridMultilevel"/>
    <w:tmpl w:val="52C6DB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7A461E"/>
    <w:multiLevelType w:val="hybridMultilevel"/>
    <w:tmpl w:val="82B24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78F9"/>
    <w:multiLevelType w:val="hybridMultilevel"/>
    <w:tmpl w:val="1090E5D4"/>
    <w:lvl w:ilvl="0" w:tplc="953E1544">
      <w:start w:val="1"/>
      <w:numFmt w:val="decimal"/>
      <w:lvlText w:val="%1."/>
      <w:lvlJc w:val="left"/>
      <w:pPr>
        <w:tabs>
          <w:tab w:val="num" w:pos="403"/>
        </w:tabs>
        <w:ind w:left="403" w:hanging="390"/>
      </w:pPr>
      <w:rPr>
        <w:rFonts w:hint="default"/>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5" w15:restartNumberingAfterBreak="0">
    <w:nsid w:val="18D56272"/>
    <w:multiLevelType w:val="hybridMultilevel"/>
    <w:tmpl w:val="3C96AF2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62806BC"/>
    <w:multiLevelType w:val="hybridMultilevel"/>
    <w:tmpl w:val="F2961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2F7E94"/>
    <w:multiLevelType w:val="hybridMultilevel"/>
    <w:tmpl w:val="99E6B69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76802DD"/>
    <w:multiLevelType w:val="hybridMultilevel"/>
    <w:tmpl w:val="22C2F82E"/>
    <w:lvl w:ilvl="0" w:tplc="6B2011AA">
      <w:start w:val="1"/>
      <w:numFmt w:val="bullet"/>
      <w:lvlText w:val=""/>
      <w:lvlJc w:val="left"/>
      <w:pPr>
        <w:tabs>
          <w:tab w:val="num" w:pos="740"/>
        </w:tabs>
        <w:ind w:left="740" w:hanging="38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CC83AC2"/>
    <w:multiLevelType w:val="hybridMultilevel"/>
    <w:tmpl w:val="FE883A66"/>
    <w:lvl w:ilvl="0" w:tplc="426694D4">
      <w:start w:val="1"/>
      <w:numFmt w:val="decimal"/>
      <w:lvlText w:val="%1."/>
      <w:lvlJc w:val="left"/>
      <w:pPr>
        <w:tabs>
          <w:tab w:val="num" w:pos="373"/>
        </w:tabs>
        <w:ind w:left="373" w:hanging="360"/>
      </w:pPr>
      <w:rPr>
        <w:rFonts w:hint="default"/>
        <w:b w:val="0"/>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10" w15:restartNumberingAfterBreak="0">
    <w:nsid w:val="2D991122"/>
    <w:multiLevelType w:val="hybridMultilevel"/>
    <w:tmpl w:val="1542F7D4"/>
    <w:lvl w:ilvl="0" w:tplc="68A863C6">
      <w:numFmt w:val="bullet"/>
      <w:lvlText w:val=""/>
      <w:lvlJc w:val="left"/>
      <w:pPr>
        <w:tabs>
          <w:tab w:val="num" w:pos="720"/>
        </w:tabs>
        <w:ind w:left="720" w:hanging="360"/>
      </w:pPr>
      <w:rPr>
        <w:rFonts w:ascii="Wingdings 2" w:eastAsia="Times New Roman" w:hAnsi="Wingdings 2"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624F58"/>
    <w:multiLevelType w:val="hybridMultilevel"/>
    <w:tmpl w:val="5C021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874C3B"/>
    <w:multiLevelType w:val="hybridMultilevel"/>
    <w:tmpl w:val="23ACE0EC"/>
    <w:lvl w:ilvl="0" w:tplc="08090001">
      <w:start w:val="1"/>
      <w:numFmt w:val="bullet"/>
      <w:lvlText w:val=""/>
      <w:lvlJc w:val="left"/>
      <w:pPr>
        <w:tabs>
          <w:tab w:val="num" w:pos="720"/>
        </w:tabs>
        <w:ind w:left="720" w:hanging="360"/>
      </w:pPr>
      <w:rPr>
        <w:rFonts w:ascii="Symbol" w:hAnsi="Symbol" w:hint="default"/>
      </w:rPr>
    </w:lvl>
    <w:lvl w:ilvl="1" w:tplc="B7223D52">
      <w:numFmt w:val="bullet"/>
      <w:lvlText w:val=""/>
      <w:lvlJc w:val="left"/>
      <w:pPr>
        <w:tabs>
          <w:tab w:val="num" w:pos="1440"/>
        </w:tabs>
        <w:ind w:left="1440" w:hanging="360"/>
      </w:pPr>
      <w:rPr>
        <w:rFonts w:ascii="Wingdings 2" w:eastAsia="Times New Roman" w:hAnsi="Wingdings 2"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23D34"/>
    <w:multiLevelType w:val="hybridMultilevel"/>
    <w:tmpl w:val="757ED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112016"/>
    <w:multiLevelType w:val="hybridMultilevel"/>
    <w:tmpl w:val="DF2636CC"/>
    <w:lvl w:ilvl="0" w:tplc="DB9EFA60">
      <w:start w:val="3"/>
      <w:numFmt w:val="decimal"/>
      <w:lvlText w:val="%1."/>
      <w:lvlJc w:val="left"/>
      <w:pPr>
        <w:tabs>
          <w:tab w:val="num" w:pos="735"/>
        </w:tabs>
        <w:ind w:left="735" w:hanging="375"/>
      </w:pPr>
      <w:rPr>
        <w:rFonts w:cs="Arial"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6A642B"/>
    <w:multiLevelType w:val="hybridMultilevel"/>
    <w:tmpl w:val="35126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2C3871"/>
    <w:multiLevelType w:val="hybridMultilevel"/>
    <w:tmpl w:val="FEC462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80D567F"/>
    <w:multiLevelType w:val="hybridMultilevel"/>
    <w:tmpl w:val="3B163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16575"/>
    <w:multiLevelType w:val="hybridMultilevel"/>
    <w:tmpl w:val="57B4EDD8"/>
    <w:lvl w:ilvl="0" w:tplc="03A2D41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2691ECA"/>
    <w:multiLevelType w:val="hybridMultilevel"/>
    <w:tmpl w:val="A216D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6C40AB"/>
    <w:multiLevelType w:val="hybridMultilevel"/>
    <w:tmpl w:val="252A2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E62FD8"/>
    <w:multiLevelType w:val="hybridMultilevel"/>
    <w:tmpl w:val="3A7E6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7105E7"/>
    <w:multiLevelType w:val="hybridMultilevel"/>
    <w:tmpl w:val="51129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121000"/>
    <w:multiLevelType w:val="hybridMultilevel"/>
    <w:tmpl w:val="084EF318"/>
    <w:lvl w:ilvl="0" w:tplc="08090001">
      <w:start w:val="1"/>
      <w:numFmt w:val="bullet"/>
      <w:lvlText w:val=""/>
      <w:lvlJc w:val="left"/>
      <w:pPr>
        <w:tabs>
          <w:tab w:val="num" w:pos="760"/>
        </w:tabs>
        <w:ind w:left="760" w:hanging="360"/>
      </w:pPr>
      <w:rPr>
        <w:rFonts w:ascii="Symbol" w:hAnsi="Symbol" w:hint="default"/>
      </w:rPr>
    </w:lvl>
    <w:lvl w:ilvl="1" w:tplc="08090003" w:tentative="1">
      <w:start w:val="1"/>
      <w:numFmt w:val="bullet"/>
      <w:lvlText w:val="o"/>
      <w:lvlJc w:val="left"/>
      <w:pPr>
        <w:tabs>
          <w:tab w:val="num" w:pos="1480"/>
        </w:tabs>
        <w:ind w:left="1480" w:hanging="360"/>
      </w:pPr>
      <w:rPr>
        <w:rFonts w:ascii="Courier New" w:hAnsi="Courier New" w:cs="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cs="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cs="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24" w15:restartNumberingAfterBreak="0">
    <w:nsid w:val="7AA01A55"/>
    <w:multiLevelType w:val="hybridMultilevel"/>
    <w:tmpl w:val="4D040AA2"/>
    <w:lvl w:ilvl="0" w:tplc="5CCEB4E2">
      <w:start w:val="4"/>
      <w:numFmt w:val="decimal"/>
      <w:lvlText w:val="%1."/>
      <w:lvlJc w:val="left"/>
      <w:pPr>
        <w:tabs>
          <w:tab w:val="num" w:pos="390"/>
        </w:tabs>
        <w:ind w:left="390" w:hanging="39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7D5B68BD"/>
    <w:multiLevelType w:val="hybridMultilevel"/>
    <w:tmpl w:val="C316DB06"/>
    <w:lvl w:ilvl="0" w:tplc="23DACE7C">
      <w:start w:val="1"/>
      <w:numFmt w:val="bullet"/>
      <w:lvlText w:val=""/>
      <w:lvlJc w:val="left"/>
      <w:pPr>
        <w:tabs>
          <w:tab w:val="num" w:pos="1140"/>
        </w:tabs>
        <w:ind w:left="1140" w:hanging="38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6" w15:restartNumberingAfterBreak="0">
    <w:nsid w:val="7FC91462"/>
    <w:multiLevelType w:val="hybridMultilevel"/>
    <w:tmpl w:val="7228E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23"/>
  </w:num>
  <w:num w:numId="4">
    <w:abstractNumId w:val="6"/>
  </w:num>
  <w:num w:numId="5">
    <w:abstractNumId w:val="1"/>
  </w:num>
  <w:num w:numId="6">
    <w:abstractNumId w:val="21"/>
  </w:num>
  <w:num w:numId="7">
    <w:abstractNumId w:val="7"/>
  </w:num>
  <w:num w:numId="8">
    <w:abstractNumId w:val="11"/>
  </w:num>
  <w:num w:numId="9">
    <w:abstractNumId w:val="26"/>
  </w:num>
  <w:num w:numId="10">
    <w:abstractNumId w:val="14"/>
  </w:num>
  <w:num w:numId="11">
    <w:abstractNumId w:val="24"/>
  </w:num>
  <w:num w:numId="12">
    <w:abstractNumId w:val="22"/>
  </w:num>
  <w:num w:numId="13">
    <w:abstractNumId w:val="13"/>
  </w:num>
  <w:num w:numId="14">
    <w:abstractNumId w:val="0"/>
  </w:num>
  <w:num w:numId="15">
    <w:abstractNumId w:val="3"/>
  </w:num>
  <w:num w:numId="16">
    <w:abstractNumId w:val="12"/>
  </w:num>
  <w:num w:numId="17">
    <w:abstractNumId w:val="15"/>
  </w:num>
  <w:num w:numId="18">
    <w:abstractNumId w:val="17"/>
  </w:num>
  <w:num w:numId="19">
    <w:abstractNumId w:val="4"/>
  </w:num>
  <w:num w:numId="20">
    <w:abstractNumId w:val="16"/>
  </w:num>
  <w:num w:numId="21">
    <w:abstractNumId w:val="25"/>
  </w:num>
  <w:num w:numId="22">
    <w:abstractNumId w:val="20"/>
  </w:num>
  <w:num w:numId="23">
    <w:abstractNumId w:val="5"/>
  </w:num>
  <w:num w:numId="24">
    <w:abstractNumId w:val="9"/>
  </w:num>
  <w:num w:numId="25">
    <w:abstractNumId w:val="18"/>
  </w:num>
  <w:num w:numId="26">
    <w:abstractNumId w:val="8"/>
  </w:num>
  <w:num w:numId="2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8B5FFB"/>
    <w:rsid w:val="00013D28"/>
    <w:rsid w:val="00015375"/>
    <w:rsid w:val="00042919"/>
    <w:rsid w:val="00042FE2"/>
    <w:rsid w:val="0004790F"/>
    <w:rsid w:val="0005716B"/>
    <w:rsid w:val="00060BAE"/>
    <w:rsid w:val="00067F95"/>
    <w:rsid w:val="000749CC"/>
    <w:rsid w:val="00083A1E"/>
    <w:rsid w:val="000A1E4E"/>
    <w:rsid w:val="000A2028"/>
    <w:rsid w:val="000B1397"/>
    <w:rsid w:val="000B4A9F"/>
    <w:rsid w:val="000C5819"/>
    <w:rsid w:val="000C6DE2"/>
    <w:rsid w:val="000D27CC"/>
    <w:rsid w:val="000E7753"/>
    <w:rsid w:val="000F017A"/>
    <w:rsid w:val="0010636C"/>
    <w:rsid w:val="00107C54"/>
    <w:rsid w:val="00110484"/>
    <w:rsid w:val="00110691"/>
    <w:rsid w:val="00114633"/>
    <w:rsid w:val="00121DD2"/>
    <w:rsid w:val="00125F42"/>
    <w:rsid w:val="001301D1"/>
    <w:rsid w:val="0013234C"/>
    <w:rsid w:val="001334D7"/>
    <w:rsid w:val="0013533C"/>
    <w:rsid w:val="00167978"/>
    <w:rsid w:val="0018518A"/>
    <w:rsid w:val="00186510"/>
    <w:rsid w:val="001A208B"/>
    <w:rsid w:val="001A7FDE"/>
    <w:rsid w:val="001D53CB"/>
    <w:rsid w:val="001E56EB"/>
    <w:rsid w:val="001F16BD"/>
    <w:rsid w:val="001F3B29"/>
    <w:rsid w:val="001F4227"/>
    <w:rsid w:val="00206E0A"/>
    <w:rsid w:val="0022223D"/>
    <w:rsid w:val="002407C1"/>
    <w:rsid w:val="0027373D"/>
    <w:rsid w:val="00284A0F"/>
    <w:rsid w:val="002A280A"/>
    <w:rsid w:val="002D4948"/>
    <w:rsid w:val="002E28D8"/>
    <w:rsid w:val="002E53D5"/>
    <w:rsid w:val="003067F1"/>
    <w:rsid w:val="003201C8"/>
    <w:rsid w:val="003222D9"/>
    <w:rsid w:val="00323E7C"/>
    <w:rsid w:val="003252B4"/>
    <w:rsid w:val="003333C5"/>
    <w:rsid w:val="003343B9"/>
    <w:rsid w:val="00343D60"/>
    <w:rsid w:val="003474E2"/>
    <w:rsid w:val="003518AC"/>
    <w:rsid w:val="00354420"/>
    <w:rsid w:val="00355D5F"/>
    <w:rsid w:val="0037288D"/>
    <w:rsid w:val="00373CD5"/>
    <w:rsid w:val="003835EC"/>
    <w:rsid w:val="003B18B5"/>
    <w:rsid w:val="003B24EB"/>
    <w:rsid w:val="003C0AD6"/>
    <w:rsid w:val="003C2A2A"/>
    <w:rsid w:val="003C6D6D"/>
    <w:rsid w:val="003D49E5"/>
    <w:rsid w:val="003E2125"/>
    <w:rsid w:val="003E4E2D"/>
    <w:rsid w:val="003F3026"/>
    <w:rsid w:val="00402C92"/>
    <w:rsid w:val="004038E4"/>
    <w:rsid w:val="0040796E"/>
    <w:rsid w:val="004140C4"/>
    <w:rsid w:val="00414740"/>
    <w:rsid w:val="00414B14"/>
    <w:rsid w:val="0042395E"/>
    <w:rsid w:val="00475290"/>
    <w:rsid w:val="00477ECD"/>
    <w:rsid w:val="004819D7"/>
    <w:rsid w:val="00485168"/>
    <w:rsid w:val="004A081D"/>
    <w:rsid w:val="004B2C7E"/>
    <w:rsid w:val="004B57AA"/>
    <w:rsid w:val="004C44AA"/>
    <w:rsid w:val="004C6ACE"/>
    <w:rsid w:val="004D7A88"/>
    <w:rsid w:val="004E04D5"/>
    <w:rsid w:val="004E6C9E"/>
    <w:rsid w:val="004F62A9"/>
    <w:rsid w:val="005160E3"/>
    <w:rsid w:val="00516949"/>
    <w:rsid w:val="00553520"/>
    <w:rsid w:val="00556F84"/>
    <w:rsid w:val="00593E73"/>
    <w:rsid w:val="005A1F35"/>
    <w:rsid w:val="005A3D16"/>
    <w:rsid w:val="005B4480"/>
    <w:rsid w:val="005B73B2"/>
    <w:rsid w:val="005C055A"/>
    <w:rsid w:val="005C3F4C"/>
    <w:rsid w:val="005D5452"/>
    <w:rsid w:val="005E00F1"/>
    <w:rsid w:val="00600BE4"/>
    <w:rsid w:val="0060528F"/>
    <w:rsid w:val="00607361"/>
    <w:rsid w:val="00610658"/>
    <w:rsid w:val="00612F23"/>
    <w:rsid w:val="00627CEF"/>
    <w:rsid w:val="006330F7"/>
    <w:rsid w:val="00633FB2"/>
    <w:rsid w:val="00640F36"/>
    <w:rsid w:val="006462AF"/>
    <w:rsid w:val="00672A29"/>
    <w:rsid w:val="00682357"/>
    <w:rsid w:val="006855A1"/>
    <w:rsid w:val="00690EBC"/>
    <w:rsid w:val="006A7FEE"/>
    <w:rsid w:val="006B49B9"/>
    <w:rsid w:val="006C6968"/>
    <w:rsid w:val="006D3920"/>
    <w:rsid w:val="006D45D2"/>
    <w:rsid w:val="006D5BE0"/>
    <w:rsid w:val="006F06DB"/>
    <w:rsid w:val="00701BA6"/>
    <w:rsid w:val="00703E3A"/>
    <w:rsid w:val="007049F5"/>
    <w:rsid w:val="00710214"/>
    <w:rsid w:val="007108A9"/>
    <w:rsid w:val="007277C4"/>
    <w:rsid w:val="007312B1"/>
    <w:rsid w:val="007447CE"/>
    <w:rsid w:val="00773F87"/>
    <w:rsid w:val="007747B0"/>
    <w:rsid w:val="00775550"/>
    <w:rsid w:val="00776218"/>
    <w:rsid w:val="00783BB9"/>
    <w:rsid w:val="007A493F"/>
    <w:rsid w:val="007D3A6E"/>
    <w:rsid w:val="007D51C2"/>
    <w:rsid w:val="007D66B5"/>
    <w:rsid w:val="007D73B6"/>
    <w:rsid w:val="007E0DD2"/>
    <w:rsid w:val="007E7D03"/>
    <w:rsid w:val="007F56DE"/>
    <w:rsid w:val="00801A48"/>
    <w:rsid w:val="008069DE"/>
    <w:rsid w:val="00810D38"/>
    <w:rsid w:val="00811A42"/>
    <w:rsid w:val="00827B3B"/>
    <w:rsid w:val="0083039C"/>
    <w:rsid w:val="008400A9"/>
    <w:rsid w:val="00852C21"/>
    <w:rsid w:val="0085404C"/>
    <w:rsid w:val="00857FC7"/>
    <w:rsid w:val="00862A9D"/>
    <w:rsid w:val="00865A5A"/>
    <w:rsid w:val="00866707"/>
    <w:rsid w:val="00872607"/>
    <w:rsid w:val="00873136"/>
    <w:rsid w:val="008875BD"/>
    <w:rsid w:val="0089496A"/>
    <w:rsid w:val="00896882"/>
    <w:rsid w:val="008A596A"/>
    <w:rsid w:val="008B5FFB"/>
    <w:rsid w:val="008B66BE"/>
    <w:rsid w:val="008E0065"/>
    <w:rsid w:val="008E0092"/>
    <w:rsid w:val="008F74F9"/>
    <w:rsid w:val="0091167B"/>
    <w:rsid w:val="00915F61"/>
    <w:rsid w:val="00926E46"/>
    <w:rsid w:val="00932DEA"/>
    <w:rsid w:val="00935524"/>
    <w:rsid w:val="00944B12"/>
    <w:rsid w:val="00945ED1"/>
    <w:rsid w:val="009648CC"/>
    <w:rsid w:val="009656A2"/>
    <w:rsid w:val="00970077"/>
    <w:rsid w:val="00986318"/>
    <w:rsid w:val="00990655"/>
    <w:rsid w:val="009954C5"/>
    <w:rsid w:val="009957D1"/>
    <w:rsid w:val="0099775B"/>
    <w:rsid w:val="00997F78"/>
    <w:rsid w:val="009B4C27"/>
    <w:rsid w:val="009C5628"/>
    <w:rsid w:val="009D2105"/>
    <w:rsid w:val="009E6DC3"/>
    <w:rsid w:val="009F5D23"/>
    <w:rsid w:val="00A12225"/>
    <w:rsid w:val="00A23AFC"/>
    <w:rsid w:val="00A24270"/>
    <w:rsid w:val="00A31924"/>
    <w:rsid w:val="00A32F79"/>
    <w:rsid w:val="00A60D67"/>
    <w:rsid w:val="00A6184C"/>
    <w:rsid w:val="00A620D9"/>
    <w:rsid w:val="00A63DFF"/>
    <w:rsid w:val="00AD1CFF"/>
    <w:rsid w:val="00AE0568"/>
    <w:rsid w:val="00AF0BB8"/>
    <w:rsid w:val="00AF793B"/>
    <w:rsid w:val="00AF7A81"/>
    <w:rsid w:val="00B025F8"/>
    <w:rsid w:val="00B02691"/>
    <w:rsid w:val="00B05BE0"/>
    <w:rsid w:val="00B1169F"/>
    <w:rsid w:val="00B11B4B"/>
    <w:rsid w:val="00B138F3"/>
    <w:rsid w:val="00B21AB5"/>
    <w:rsid w:val="00B233D7"/>
    <w:rsid w:val="00B26ACC"/>
    <w:rsid w:val="00B32235"/>
    <w:rsid w:val="00B366BD"/>
    <w:rsid w:val="00B42220"/>
    <w:rsid w:val="00B4569C"/>
    <w:rsid w:val="00B51BAA"/>
    <w:rsid w:val="00B53970"/>
    <w:rsid w:val="00B603E0"/>
    <w:rsid w:val="00B73A31"/>
    <w:rsid w:val="00B743EA"/>
    <w:rsid w:val="00B75C15"/>
    <w:rsid w:val="00B77233"/>
    <w:rsid w:val="00B7771E"/>
    <w:rsid w:val="00B86D31"/>
    <w:rsid w:val="00B94843"/>
    <w:rsid w:val="00BA0CCC"/>
    <w:rsid w:val="00BB58B4"/>
    <w:rsid w:val="00BC42E0"/>
    <w:rsid w:val="00BE455D"/>
    <w:rsid w:val="00BF4562"/>
    <w:rsid w:val="00BF5DE1"/>
    <w:rsid w:val="00C26D40"/>
    <w:rsid w:val="00C3323C"/>
    <w:rsid w:val="00C45359"/>
    <w:rsid w:val="00C51257"/>
    <w:rsid w:val="00C61CC6"/>
    <w:rsid w:val="00C63078"/>
    <w:rsid w:val="00C950A8"/>
    <w:rsid w:val="00CB02A9"/>
    <w:rsid w:val="00CC6B45"/>
    <w:rsid w:val="00CF7426"/>
    <w:rsid w:val="00D00316"/>
    <w:rsid w:val="00D02CB6"/>
    <w:rsid w:val="00D03855"/>
    <w:rsid w:val="00D12CA7"/>
    <w:rsid w:val="00D13DB4"/>
    <w:rsid w:val="00D14FC1"/>
    <w:rsid w:val="00D157A2"/>
    <w:rsid w:val="00D27D27"/>
    <w:rsid w:val="00D3161E"/>
    <w:rsid w:val="00D34223"/>
    <w:rsid w:val="00D45B58"/>
    <w:rsid w:val="00D6345C"/>
    <w:rsid w:val="00D658B8"/>
    <w:rsid w:val="00D72D0C"/>
    <w:rsid w:val="00D8043C"/>
    <w:rsid w:val="00D82606"/>
    <w:rsid w:val="00DC4815"/>
    <w:rsid w:val="00DD3FFB"/>
    <w:rsid w:val="00DD4709"/>
    <w:rsid w:val="00DE04E3"/>
    <w:rsid w:val="00DE3E67"/>
    <w:rsid w:val="00DF3619"/>
    <w:rsid w:val="00DF5C4A"/>
    <w:rsid w:val="00E01540"/>
    <w:rsid w:val="00E157C7"/>
    <w:rsid w:val="00E16EE8"/>
    <w:rsid w:val="00E2348C"/>
    <w:rsid w:val="00E3147D"/>
    <w:rsid w:val="00E33852"/>
    <w:rsid w:val="00E36958"/>
    <w:rsid w:val="00E42DD9"/>
    <w:rsid w:val="00E500E5"/>
    <w:rsid w:val="00E6174D"/>
    <w:rsid w:val="00E61897"/>
    <w:rsid w:val="00E71B34"/>
    <w:rsid w:val="00E81349"/>
    <w:rsid w:val="00EC4F41"/>
    <w:rsid w:val="00ED0A82"/>
    <w:rsid w:val="00EE39ED"/>
    <w:rsid w:val="00EF2523"/>
    <w:rsid w:val="00EF3175"/>
    <w:rsid w:val="00F0376C"/>
    <w:rsid w:val="00F06380"/>
    <w:rsid w:val="00F23679"/>
    <w:rsid w:val="00F26A06"/>
    <w:rsid w:val="00F27092"/>
    <w:rsid w:val="00F406D5"/>
    <w:rsid w:val="00F6408E"/>
    <w:rsid w:val="00F8661B"/>
    <w:rsid w:val="00FB54CD"/>
    <w:rsid w:val="00FB698C"/>
    <w:rsid w:val="00FC1F1C"/>
    <w:rsid w:val="00FC66A2"/>
    <w:rsid w:val="00FE430C"/>
    <w:rsid w:val="00FF3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A8348575-50E3-4ED9-B45F-8E0E69E9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FB"/>
    <w:rPr>
      <w:sz w:val="24"/>
      <w:szCs w:val="24"/>
    </w:rPr>
  </w:style>
  <w:style w:type="paragraph" w:styleId="Heading1">
    <w:name w:val="heading 1"/>
    <w:basedOn w:val="Normal"/>
    <w:next w:val="Normal"/>
    <w:qFormat/>
    <w:rsid w:val="008B5FFB"/>
    <w:pPr>
      <w:keepNext/>
      <w:outlineLvl w:val="0"/>
    </w:pPr>
    <w:rPr>
      <w:b/>
      <w:bCs/>
      <w:sz w:val="28"/>
      <w:lang w:eastAsia="en-US"/>
    </w:rPr>
  </w:style>
  <w:style w:type="paragraph" w:styleId="Heading2">
    <w:name w:val="heading 2"/>
    <w:basedOn w:val="Normal"/>
    <w:next w:val="Normal"/>
    <w:qFormat/>
    <w:rsid w:val="008B5FFB"/>
    <w:pPr>
      <w:keepNext/>
      <w:ind w:left="360"/>
      <w:outlineLvl w:val="1"/>
    </w:pPr>
    <w:rPr>
      <w:rFonts w:ascii="Times" w:hAnsi="Times" w:cs="Times"/>
      <w:color w:val="00000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B5FFB"/>
    <w:pPr>
      <w:tabs>
        <w:tab w:val="center" w:pos="4153"/>
        <w:tab w:val="right" w:pos="8306"/>
      </w:tabs>
    </w:pPr>
  </w:style>
  <w:style w:type="character" w:styleId="PageNumber">
    <w:name w:val="page number"/>
    <w:basedOn w:val="DefaultParagraphFont"/>
    <w:rsid w:val="008B5FFB"/>
  </w:style>
  <w:style w:type="paragraph" w:styleId="Header">
    <w:name w:val="header"/>
    <w:basedOn w:val="Normal"/>
    <w:link w:val="HeaderChar"/>
    <w:uiPriority w:val="99"/>
    <w:rsid w:val="008B5FFB"/>
    <w:pPr>
      <w:tabs>
        <w:tab w:val="center" w:pos="4153"/>
        <w:tab w:val="right" w:pos="8306"/>
      </w:tabs>
    </w:pPr>
  </w:style>
  <w:style w:type="paragraph" w:customStyle="1" w:styleId="Tabletext-left">
    <w:name w:val="Table text - left"/>
    <w:basedOn w:val="Normal"/>
    <w:rsid w:val="008B5FFB"/>
    <w:pPr>
      <w:spacing w:before="60" w:after="60"/>
    </w:pPr>
    <w:rPr>
      <w:rFonts w:ascii="Tahoma" w:hAnsi="Tahoma"/>
      <w:color w:val="000000"/>
      <w:sz w:val="22"/>
      <w:lang w:eastAsia="en-US"/>
    </w:rPr>
  </w:style>
  <w:style w:type="character" w:styleId="Hyperlink">
    <w:name w:val="Hyperlink"/>
    <w:basedOn w:val="DefaultParagraphFont"/>
    <w:rsid w:val="008B5FFB"/>
    <w:rPr>
      <w:color w:val="0000FF"/>
      <w:u w:val="single"/>
    </w:rPr>
  </w:style>
  <w:style w:type="paragraph" w:styleId="ListParagraph">
    <w:name w:val="List Paragraph"/>
    <w:basedOn w:val="Normal"/>
    <w:qFormat/>
    <w:rsid w:val="008B5FFB"/>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qFormat/>
    <w:rsid w:val="008B5FFB"/>
    <w:rPr>
      <w:b/>
      <w:bCs/>
    </w:rPr>
  </w:style>
  <w:style w:type="character" w:customStyle="1" w:styleId="st1">
    <w:name w:val="st1"/>
    <w:basedOn w:val="DefaultParagraphFont"/>
    <w:rsid w:val="008B5FFB"/>
  </w:style>
  <w:style w:type="paragraph" w:customStyle="1" w:styleId="Default">
    <w:name w:val="Default"/>
    <w:rsid w:val="008B5FFB"/>
    <w:pPr>
      <w:autoSpaceDE w:val="0"/>
      <w:autoSpaceDN w:val="0"/>
      <w:adjustRightInd w:val="0"/>
    </w:pPr>
    <w:rPr>
      <w:rFonts w:ascii="AvantGarde LT Book" w:hAnsi="AvantGarde LT Book" w:cs="AvantGarde LT Book"/>
      <w:color w:val="000000"/>
      <w:sz w:val="24"/>
      <w:szCs w:val="24"/>
    </w:rPr>
  </w:style>
  <w:style w:type="character" w:styleId="HTMLCite">
    <w:name w:val="HTML Cite"/>
    <w:basedOn w:val="DefaultParagraphFont"/>
    <w:rsid w:val="008B5FFB"/>
    <w:rPr>
      <w:i w:val="0"/>
      <w:iCs w:val="0"/>
      <w:color w:val="009933"/>
    </w:rPr>
  </w:style>
  <w:style w:type="character" w:customStyle="1" w:styleId="srch-url2">
    <w:name w:val="srch-url2"/>
    <w:basedOn w:val="DefaultParagraphFont"/>
    <w:rsid w:val="008B5FFB"/>
  </w:style>
  <w:style w:type="paragraph" w:styleId="BalloonText">
    <w:name w:val="Balloon Text"/>
    <w:basedOn w:val="Normal"/>
    <w:semiHidden/>
    <w:rsid w:val="001F16BD"/>
    <w:rPr>
      <w:rFonts w:ascii="Tahoma" w:hAnsi="Tahoma" w:cs="Tahoma"/>
      <w:sz w:val="16"/>
      <w:szCs w:val="16"/>
    </w:rPr>
  </w:style>
  <w:style w:type="character" w:customStyle="1" w:styleId="HeaderChar">
    <w:name w:val="Header Char"/>
    <w:basedOn w:val="DefaultParagraphFont"/>
    <w:link w:val="Header"/>
    <w:uiPriority w:val="99"/>
    <w:rsid w:val="00354420"/>
    <w:rPr>
      <w:sz w:val="24"/>
      <w:szCs w:val="24"/>
    </w:rPr>
  </w:style>
  <w:style w:type="character" w:customStyle="1" w:styleId="FooterChar">
    <w:name w:val="Footer Char"/>
    <w:basedOn w:val="DefaultParagraphFont"/>
    <w:link w:val="Footer"/>
    <w:uiPriority w:val="99"/>
    <w:rsid w:val="00612F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9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6</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London Borough of Richmond Upon Thames</Company>
  <LinksUpToDate>false</LinksUpToDate>
  <CharactersWithSpaces>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mcnallyh</dc:creator>
  <cp:keywords/>
  <dc:description/>
  <cp:lastModifiedBy>Lucy Chester</cp:lastModifiedBy>
  <cp:revision>22</cp:revision>
  <cp:lastPrinted>2018-08-13T10:41:00Z</cp:lastPrinted>
  <dcterms:created xsi:type="dcterms:W3CDTF">2015-05-07T13:30:00Z</dcterms:created>
  <dcterms:modified xsi:type="dcterms:W3CDTF">2018-08-13T11:13:00Z</dcterms:modified>
</cp:coreProperties>
</file>