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1D18D" w14:textId="1C52BD72" w:rsidR="00FE469E" w:rsidRDefault="00FE469E" w:rsidP="007317AB">
      <w:pPr>
        <w:ind w:left="-426" w:right="-472"/>
        <w:jc w:val="both"/>
        <w:rPr>
          <w:rFonts w:cs="Arial"/>
          <w:b/>
          <w:bCs/>
          <w:iCs/>
          <w:color w:val="00A9CE"/>
          <w:sz w:val="32"/>
          <w:szCs w:val="32"/>
          <w:u w:val="single"/>
        </w:rPr>
      </w:pPr>
      <w:r w:rsidRPr="007C0F97">
        <w:rPr>
          <w:rFonts w:cs="Arial"/>
          <w:b/>
          <w:bCs/>
          <w:iCs/>
          <w:color w:val="00A9CE"/>
          <w:sz w:val="32"/>
          <w:szCs w:val="32"/>
          <w:u w:val="single"/>
        </w:rPr>
        <w:t>K</w:t>
      </w:r>
      <w:r w:rsidR="00D6784F" w:rsidRPr="007C0F97">
        <w:rPr>
          <w:rFonts w:cs="Arial"/>
          <w:b/>
          <w:bCs/>
          <w:iCs/>
          <w:color w:val="00A9CE"/>
          <w:sz w:val="32"/>
          <w:szCs w:val="32"/>
          <w:u w:val="single"/>
        </w:rPr>
        <w:t>ITCHEN SAFETY</w:t>
      </w:r>
      <w:r w:rsidRPr="007C0F97">
        <w:rPr>
          <w:rFonts w:cs="Arial"/>
          <w:b/>
          <w:bCs/>
          <w:iCs/>
          <w:color w:val="00A9CE"/>
          <w:sz w:val="32"/>
          <w:szCs w:val="32"/>
          <w:u w:val="single"/>
        </w:rPr>
        <w:t xml:space="preserve"> </w:t>
      </w:r>
    </w:p>
    <w:p w14:paraId="7AF544CC" w14:textId="5C8025D8" w:rsidR="007C0F97" w:rsidRPr="007C0F97" w:rsidRDefault="007C0F97" w:rsidP="007317AB">
      <w:pPr>
        <w:ind w:left="-426" w:right="-472"/>
        <w:jc w:val="both"/>
        <w:rPr>
          <w:rFonts w:cs="Arial"/>
          <w:b/>
          <w:bCs/>
          <w:iCs/>
          <w:color w:val="00A9CE"/>
          <w:sz w:val="32"/>
          <w:szCs w:val="32"/>
          <w:u w:val="single"/>
        </w:rPr>
      </w:pPr>
    </w:p>
    <w:p w14:paraId="4D410090" w14:textId="11EF06C0" w:rsidR="00FE469E" w:rsidRPr="00546636" w:rsidRDefault="00260FDF" w:rsidP="007317AB">
      <w:pPr>
        <w:ind w:left="-426" w:right="-472"/>
        <w:jc w:val="both"/>
        <w:rPr>
          <w:rFonts w:cs="Arial"/>
        </w:rPr>
      </w:pPr>
      <w:r w:rsidRPr="004B2B3B">
        <w:rPr>
          <w:rFonts w:cs="Arial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33252AC3" wp14:editId="4D357530">
            <wp:simplePos x="0" y="0"/>
            <wp:positionH relativeFrom="column">
              <wp:posOffset>4608830</wp:posOffset>
            </wp:positionH>
            <wp:positionV relativeFrom="paragraph">
              <wp:posOffset>255905</wp:posOffset>
            </wp:positionV>
            <wp:extent cx="1851025" cy="1851025"/>
            <wp:effectExtent l="0" t="0" r="0" b="0"/>
            <wp:wrapTight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ight>
            <wp:docPr id="2050" name="Picture 2" descr="A key in a cabinet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A key in a cabinet&#10;&#10;Description automatically generated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9E" w:rsidRPr="004B2B3B">
        <w:rPr>
          <w:rFonts w:cs="Arial"/>
          <w:sz w:val="28"/>
          <w:szCs w:val="28"/>
        </w:rPr>
        <w:t>You can improve safety in the kitchen for your child.  Children may need ongoing supervision and protection from harmful substances, hazardous items and appliances</w:t>
      </w:r>
      <w:r w:rsidR="00FE469E" w:rsidRPr="00546636">
        <w:rPr>
          <w:rFonts w:cs="Arial"/>
        </w:rPr>
        <w:t xml:space="preserve">.    </w:t>
      </w:r>
    </w:p>
    <w:p w14:paraId="51BF7558" w14:textId="766814B3" w:rsidR="00FE469E" w:rsidRPr="00546636" w:rsidRDefault="00FE469E" w:rsidP="007317AB">
      <w:pPr>
        <w:ind w:left="-426" w:right="-472"/>
        <w:jc w:val="both"/>
        <w:rPr>
          <w:rFonts w:cs="Arial"/>
        </w:rPr>
      </w:pPr>
    </w:p>
    <w:p w14:paraId="08CF7198" w14:textId="6596E30C" w:rsidR="008573D8" w:rsidRPr="004B2B3B" w:rsidRDefault="008573D8" w:rsidP="008573D8">
      <w:pPr>
        <w:ind w:left="-426" w:right="-472"/>
        <w:jc w:val="both"/>
        <w:rPr>
          <w:rFonts w:cs="Arial"/>
          <w:b/>
          <w:color w:val="00B0F0"/>
          <w:sz w:val="28"/>
          <w:szCs w:val="28"/>
        </w:rPr>
      </w:pPr>
      <w:r w:rsidRPr="004B2B3B">
        <w:rPr>
          <w:rFonts w:cs="Arial"/>
          <w:b/>
          <w:color w:val="00B0F0"/>
          <w:sz w:val="28"/>
          <w:szCs w:val="28"/>
        </w:rPr>
        <w:t>Possible Solutions:</w:t>
      </w:r>
    </w:p>
    <w:p w14:paraId="251396DE" w14:textId="32078ADB" w:rsidR="009574CD" w:rsidRPr="004B2B3B" w:rsidRDefault="00FE469E" w:rsidP="009574CD">
      <w:pPr>
        <w:ind w:left="-426" w:right="-472"/>
        <w:jc w:val="both"/>
        <w:rPr>
          <w:rFonts w:cs="Arial"/>
          <w:sz w:val="28"/>
          <w:szCs w:val="28"/>
        </w:rPr>
      </w:pPr>
      <w:r w:rsidRPr="004B2B3B">
        <w:rPr>
          <w:rFonts w:cs="Arial"/>
          <w:sz w:val="28"/>
          <w:szCs w:val="28"/>
        </w:rPr>
        <w:t xml:space="preserve">•You may wish to alter the kitchen </w:t>
      </w:r>
      <w:proofErr w:type="gramStart"/>
      <w:r w:rsidRPr="004B2B3B">
        <w:rPr>
          <w:rFonts w:cs="Arial"/>
          <w:sz w:val="28"/>
          <w:szCs w:val="28"/>
        </w:rPr>
        <w:t>door</w:t>
      </w:r>
      <w:proofErr w:type="gramEnd"/>
      <w:r w:rsidRPr="004B2B3B">
        <w:rPr>
          <w:rFonts w:cs="Arial"/>
          <w:sz w:val="28"/>
          <w:szCs w:val="28"/>
        </w:rPr>
        <w:t xml:space="preserve"> and cupboard locks and handles to prevent unsupervised access.</w:t>
      </w:r>
      <w:r w:rsidR="007C0F97" w:rsidRPr="004B2B3B">
        <w:rPr>
          <w:rFonts w:cs="Arial"/>
          <w:sz w:val="28"/>
          <w:szCs w:val="28"/>
        </w:rPr>
        <w:t xml:space="preserve">  </w:t>
      </w:r>
    </w:p>
    <w:p w14:paraId="71762D55" w14:textId="3E841D84" w:rsidR="009574CD" w:rsidRDefault="009574CD" w:rsidP="004B2B3B">
      <w:pPr>
        <w:ind w:left="-426" w:right="-472"/>
        <w:jc w:val="both"/>
        <w:rPr>
          <w:rFonts w:cs="Arial"/>
        </w:rPr>
      </w:pPr>
      <w:r w:rsidRPr="004B2B3B">
        <w:rPr>
          <w:rFonts w:cs="Arial"/>
          <w:sz w:val="28"/>
          <w:szCs w:val="28"/>
        </w:rPr>
        <w:t>•Lock away dangerous items in the kitchen, for example knives, medicines or dangerous liquids</w:t>
      </w:r>
      <w:r w:rsidRPr="00546636">
        <w:rPr>
          <w:rFonts w:cs="Arial"/>
        </w:rPr>
        <w:t>.</w:t>
      </w:r>
      <w:r>
        <w:rPr>
          <w:rFonts w:cs="Arial"/>
        </w:rPr>
        <w:t xml:space="preserve"> </w:t>
      </w:r>
    </w:p>
    <w:p w14:paraId="4B0BE0A2" w14:textId="62A4B743" w:rsidR="007C0F97" w:rsidRPr="00546636" w:rsidRDefault="00260FDF" w:rsidP="007317AB">
      <w:pPr>
        <w:ind w:left="-426" w:right="-472"/>
        <w:jc w:val="both"/>
        <w:rPr>
          <w:rFonts w:cs="Arial"/>
        </w:rPr>
      </w:pPr>
      <w:r w:rsidRPr="00546636">
        <w:rPr>
          <w:rFonts w:cs="Arial"/>
          <w:noProof/>
        </w:rPr>
        <w:drawing>
          <wp:anchor distT="0" distB="0" distL="114300" distR="114300" simplePos="0" relativeHeight="251661312" behindDoc="0" locked="0" layoutInCell="1" allowOverlap="1" wp14:anchorId="5235F0BB" wp14:editId="40CEC81B">
            <wp:simplePos x="0" y="0"/>
            <wp:positionH relativeFrom="column">
              <wp:posOffset>-362585</wp:posOffset>
            </wp:positionH>
            <wp:positionV relativeFrom="paragraph">
              <wp:posOffset>135890</wp:posOffset>
            </wp:positionV>
            <wp:extent cx="2038350" cy="2044065"/>
            <wp:effectExtent l="0" t="0" r="0" b="0"/>
            <wp:wrapThrough wrapText="bothSides">
              <wp:wrapPolygon edited="0">
                <wp:start x="0" y="0"/>
                <wp:lineTo x="0" y="21338"/>
                <wp:lineTo x="21398" y="21338"/>
                <wp:lineTo x="21398" y="0"/>
                <wp:lineTo x="0" y="0"/>
              </wp:wrapPolygon>
            </wp:wrapThrough>
            <wp:docPr id="5123" name="Picture 3" descr="A picture containing door handle, 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A picture containing door handle, n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4AA22" w14:textId="38C8B257" w:rsidR="00FE469E" w:rsidRDefault="00FE469E" w:rsidP="007317AB">
      <w:pPr>
        <w:ind w:left="-426" w:right="-472"/>
        <w:jc w:val="both"/>
        <w:rPr>
          <w:rFonts w:cs="Arial"/>
        </w:rPr>
      </w:pPr>
      <w:r w:rsidRPr="004B2B3B">
        <w:rPr>
          <w:rFonts w:cs="Arial"/>
          <w:sz w:val="28"/>
          <w:szCs w:val="28"/>
        </w:rPr>
        <w:t>•Consider magnetic locks for cupboards and drawers. They are secure, concealed and almost impossible for the child to open without the magnetic key</w:t>
      </w:r>
      <w:r w:rsidRPr="00546636">
        <w:rPr>
          <w:rFonts w:cs="Arial"/>
        </w:rPr>
        <w:t>.</w:t>
      </w:r>
    </w:p>
    <w:p w14:paraId="572B2DC6" w14:textId="34C2A70E" w:rsidR="007C0F97" w:rsidRDefault="00260FDF" w:rsidP="007317AB">
      <w:pPr>
        <w:ind w:left="-426" w:right="-472"/>
        <w:jc w:val="both"/>
        <w:rPr>
          <w:rFonts w:cs="Arial"/>
        </w:rPr>
      </w:pPr>
      <w:r w:rsidRPr="007C0F97">
        <w:rPr>
          <w:rFonts w:cs="Arial"/>
          <w:noProof/>
        </w:rPr>
        <w:drawing>
          <wp:anchor distT="0" distB="0" distL="114300" distR="114300" simplePos="0" relativeHeight="251686912" behindDoc="1" locked="0" layoutInCell="1" allowOverlap="1" wp14:anchorId="456D12DA" wp14:editId="6248A32A">
            <wp:simplePos x="0" y="0"/>
            <wp:positionH relativeFrom="column">
              <wp:posOffset>1875790</wp:posOffset>
            </wp:positionH>
            <wp:positionV relativeFrom="paragraph">
              <wp:posOffset>128905</wp:posOffset>
            </wp:positionV>
            <wp:extent cx="207772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89" y="21273"/>
                <wp:lineTo x="21389" y="0"/>
                <wp:lineTo x="0" y="0"/>
              </wp:wrapPolygon>
            </wp:wrapTight>
            <wp:docPr id="1026" name="Picture 2" descr="A close-up of a kno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close-up of a knob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4CD">
        <w:rPr>
          <w:rFonts w:cs="Arial"/>
          <w:noProof/>
        </w:rPr>
        <w:drawing>
          <wp:anchor distT="0" distB="0" distL="114300" distR="114300" simplePos="0" relativeHeight="251689984" behindDoc="1" locked="0" layoutInCell="1" allowOverlap="1" wp14:anchorId="6A577260" wp14:editId="4928A6D2">
            <wp:simplePos x="0" y="0"/>
            <wp:positionH relativeFrom="column">
              <wp:posOffset>4228465</wp:posOffset>
            </wp:positionH>
            <wp:positionV relativeFrom="paragraph">
              <wp:posOffset>195580</wp:posOffset>
            </wp:positionV>
            <wp:extent cx="207772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89" y="21447"/>
                <wp:lineTo x="21389" y="0"/>
                <wp:lineTo x="0" y="0"/>
              </wp:wrapPolygon>
            </wp:wrapTight>
            <wp:docPr id="1028" name="Picture 4" descr="A close-up of a baby 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A close-up of a baby 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5A0F3" w14:textId="0467F883" w:rsidR="00260FDF" w:rsidRDefault="00260FDF" w:rsidP="007317AB">
      <w:pPr>
        <w:ind w:left="-426" w:right="-472"/>
        <w:jc w:val="both"/>
        <w:rPr>
          <w:rFonts w:cs="Arial"/>
        </w:rPr>
      </w:pPr>
    </w:p>
    <w:p w14:paraId="106F2BB2" w14:textId="77777777" w:rsidR="001350FD" w:rsidRDefault="001350FD" w:rsidP="00260FDF">
      <w:pPr>
        <w:ind w:right="-472"/>
        <w:jc w:val="both"/>
        <w:rPr>
          <w:rFonts w:cs="Arial"/>
        </w:rPr>
      </w:pPr>
    </w:p>
    <w:p w14:paraId="270F88E2" w14:textId="482A0E30" w:rsidR="00FE469E" w:rsidRDefault="00BB2A04" w:rsidP="00260FDF">
      <w:pPr>
        <w:ind w:right="-472"/>
        <w:jc w:val="both"/>
        <w:rPr>
          <w:rFonts w:cs="Arial"/>
        </w:rPr>
      </w:pPr>
      <w:r w:rsidRPr="004B2B3B"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49452DA2" wp14:editId="02BBE997">
            <wp:simplePos x="0" y="0"/>
            <wp:positionH relativeFrom="column">
              <wp:posOffset>5042535</wp:posOffset>
            </wp:positionH>
            <wp:positionV relativeFrom="paragraph">
              <wp:posOffset>341630</wp:posOffset>
            </wp:positionV>
            <wp:extent cx="146685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319" y="21327"/>
                <wp:lineTo x="21319" y="0"/>
                <wp:lineTo x="0" y="0"/>
              </wp:wrapPolygon>
            </wp:wrapTight>
            <wp:docPr id="232875588" name="Picture 1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75588" name="Picture 1" descr="A person holding a bab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9E" w:rsidRPr="004B2B3B">
        <w:rPr>
          <w:rFonts w:cs="Arial"/>
          <w:sz w:val="28"/>
          <w:szCs w:val="28"/>
        </w:rPr>
        <w:t>•Consider purchasing appliance locks to prevent children from opening appliances such as the fridge, microwave and oven</w:t>
      </w:r>
      <w:r w:rsidR="00FE469E" w:rsidRPr="00546636">
        <w:rPr>
          <w:rFonts w:cs="Arial"/>
        </w:rPr>
        <w:t>.</w:t>
      </w:r>
      <w:r w:rsidR="007C0F97">
        <w:rPr>
          <w:rFonts w:cs="Arial"/>
        </w:rPr>
        <w:t xml:space="preserve">  </w:t>
      </w:r>
      <w:r w:rsidR="009574CD">
        <w:rPr>
          <w:rFonts w:cs="Arial"/>
        </w:rPr>
        <w:t xml:space="preserve">  </w:t>
      </w:r>
    </w:p>
    <w:p w14:paraId="05CAC29D" w14:textId="479D344A" w:rsidR="009574CD" w:rsidRPr="00546636" w:rsidRDefault="009574CD" w:rsidP="007317AB">
      <w:pPr>
        <w:ind w:left="-426" w:right="-472"/>
        <w:jc w:val="both"/>
        <w:rPr>
          <w:rFonts w:cs="Arial"/>
        </w:rPr>
      </w:pPr>
      <w:r w:rsidRPr="009574CD">
        <w:rPr>
          <w:rFonts w:cs="Arial"/>
          <w:noProof/>
        </w:rPr>
        <w:drawing>
          <wp:anchor distT="0" distB="0" distL="114300" distR="114300" simplePos="0" relativeHeight="251687936" behindDoc="1" locked="0" layoutInCell="1" allowOverlap="1" wp14:anchorId="2DFBF229" wp14:editId="1754F6B8">
            <wp:simplePos x="0" y="0"/>
            <wp:positionH relativeFrom="column">
              <wp:posOffset>-182245</wp:posOffset>
            </wp:positionH>
            <wp:positionV relativeFrom="paragraph">
              <wp:posOffset>119380</wp:posOffset>
            </wp:positionV>
            <wp:extent cx="192976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23" y="21467"/>
                <wp:lineTo x="21323" y="0"/>
                <wp:lineTo x="0" y="0"/>
              </wp:wrapPolygon>
            </wp:wrapTight>
            <wp:docPr id="1027" name="Picture 3" descr="A close-up of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A close-up of a kitch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3183A" w14:textId="1B6E523B" w:rsidR="00FE469E" w:rsidRPr="004B2B3B" w:rsidRDefault="00FE469E" w:rsidP="007317AB">
      <w:pPr>
        <w:ind w:left="-426" w:right="-472"/>
        <w:jc w:val="both"/>
        <w:rPr>
          <w:rFonts w:cs="Arial"/>
          <w:sz w:val="28"/>
          <w:szCs w:val="28"/>
        </w:rPr>
      </w:pPr>
      <w:r w:rsidRPr="004B2B3B">
        <w:rPr>
          <w:rFonts w:cs="Arial"/>
          <w:sz w:val="28"/>
          <w:szCs w:val="28"/>
        </w:rPr>
        <w:t>•Cooker top and oven guards prevent children from accessing the cooker hobs and hot oven doors. This will only work for smaller children.</w:t>
      </w:r>
    </w:p>
    <w:p w14:paraId="03C51F8C" w14:textId="0763D5B1" w:rsidR="00FE469E" w:rsidRPr="004B2B3B" w:rsidRDefault="00FE469E" w:rsidP="007317AB">
      <w:pPr>
        <w:ind w:left="-426" w:right="-472"/>
        <w:jc w:val="both"/>
        <w:rPr>
          <w:rFonts w:cs="Arial"/>
          <w:sz w:val="28"/>
          <w:szCs w:val="28"/>
        </w:rPr>
      </w:pPr>
    </w:p>
    <w:p w14:paraId="1CCBA507" w14:textId="4D626114" w:rsidR="00260FDF" w:rsidRDefault="00260FDF" w:rsidP="008573D8">
      <w:pPr>
        <w:ind w:left="-426" w:right="-472"/>
        <w:jc w:val="both"/>
        <w:rPr>
          <w:rFonts w:cs="Arial"/>
          <w:b/>
        </w:rPr>
      </w:pPr>
      <w:r w:rsidRPr="004B2B3B">
        <w:rPr>
          <w:rFonts w:cs="Arial"/>
          <w:sz w:val="28"/>
          <w:szCs w:val="28"/>
        </w:rPr>
        <w:t>•A stair gate at the kitchen door may be a good option to allow you to keep an eye on your child and keep them safe outside the kitchen</w:t>
      </w:r>
      <w:r w:rsidRPr="00546636">
        <w:rPr>
          <w:rFonts w:cs="Arial"/>
        </w:rPr>
        <w:t xml:space="preserve">.  </w:t>
      </w:r>
    </w:p>
    <w:p w14:paraId="574F9CF9" w14:textId="77777777" w:rsidR="007C0F97" w:rsidRDefault="007C0F97" w:rsidP="008573D8">
      <w:pPr>
        <w:ind w:left="-426" w:right="-472"/>
        <w:jc w:val="both"/>
        <w:rPr>
          <w:rFonts w:cs="Arial"/>
          <w:b/>
        </w:rPr>
      </w:pPr>
    </w:p>
    <w:p w14:paraId="767A7200" w14:textId="7ECFBCD2" w:rsidR="008573D8" w:rsidRPr="004B2B3B" w:rsidRDefault="008573D8" w:rsidP="008573D8">
      <w:pPr>
        <w:ind w:left="-426" w:right="-472"/>
        <w:jc w:val="both"/>
        <w:rPr>
          <w:rFonts w:cs="Arial"/>
          <w:b/>
          <w:color w:val="00B0F0"/>
          <w:sz w:val="28"/>
          <w:szCs w:val="28"/>
        </w:rPr>
      </w:pPr>
      <w:r w:rsidRPr="004B2B3B">
        <w:rPr>
          <w:rFonts w:cs="Arial"/>
          <w:b/>
          <w:color w:val="00B0F0"/>
          <w:sz w:val="28"/>
          <w:szCs w:val="28"/>
        </w:rPr>
        <w:t>General Considerations:</w:t>
      </w:r>
    </w:p>
    <w:p w14:paraId="02A4B273" w14:textId="020F7C77" w:rsidR="00FE469E" w:rsidRPr="004B2B3B" w:rsidRDefault="00114C0D" w:rsidP="007317AB">
      <w:pPr>
        <w:ind w:left="-426" w:right="-472"/>
        <w:jc w:val="both"/>
        <w:rPr>
          <w:rFonts w:cs="Arial"/>
          <w:sz w:val="28"/>
          <w:szCs w:val="28"/>
        </w:rPr>
      </w:pPr>
      <w:r w:rsidRPr="004B2B3B">
        <w:rPr>
          <w:noProof/>
          <w:sz w:val="28"/>
          <w:szCs w:val="28"/>
        </w:rPr>
        <w:t xml:space="preserve"> </w:t>
      </w:r>
    </w:p>
    <w:p w14:paraId="035E97C2" w14:textId="77777777" w:rsidR="00FE469E" w:rsidRPr="004B2B3B" w:rsidRDefault="00FE469E" w:rsidP="007317AB">
      <w:pPr>
        <w:ind w:left="-426" w:right="-472"/>
        <w:jc w:val="both"/>
        <w:rPr>
          <w:rFonts w:cs="Arial"/>
          <w:sz w:val="28"/>
          <w:szCs w:val="28"/>
        </w:rPr>
      </w:pPr>
      <w:r w:rsidRPr="004B2B3B">
        <w:rPr>
          <w:rFonts w:cs="Arial"/>
          <w:sz w:val="28"/>
          <w:szCs w:val="28"/>
        </w:rPr>
        <w:t>•Electric induction hobs are safer than gas cookers because they only heat up when there is a metal conducting pot touching.</w:t>
      </w:r>
    </w:p>
    <w:p w14:paraId="5EF0A6DF" w14:textId="46F06CF1" w:rsidR="00FE469E" w:rsidRPr="004B2B3B" w:rsidRDefault="00260FDF" w:rsidP="007317AB">
      <w:pPr>
        <w:ind w:left="-426" w:right="-472"/>
        <w:jc w:val="both"/>
        <w:rPr>
          <w:rFonts w:cs="Arial"/>
          <w:sz w:val="28"/>
          <w:szCs w:val="28"/>
        </w:rPr>
      </w:pPr>
      <w:r w:rsidRPr="004B2B3B">
        <w:rPr>
          <w:rFonts w:cs="Arial"/>
          <w:sz w:val="28"/>
          <w:szCs w:val="28"/>
        </w:rPr>
        <w:t>•A lot of the equipment</w:t>
      </w:r>
      <w:r w:rsidR="00FE469E" w:rsidRPr="004B2B3B">
        <w:rPr>
          <w:rFonts w:cs="Arial"/>
          <w:sz w:val="28"/>
          <w:szCs w:val="28"/>
        </w:rPr>
        <w:t xml:space="preserve"> will only work with smaller children.</w:t>
      </w:r>
    </w:p>
    <w:p w14:paraId="513EAF17" w14:textId="19AB4606" w:rsidR="00FE469E" w:rsidRPr="004B2B3B" w:rsidRDefault="00FE469E" w:rsidP="007317AB">
      <w:pPr>
        <w:ind w:left="-426" w:right="-472"/>
        <w:jc w:val="both"/>
        <w:rPr>
          <w:rFonts w:cs="Arial"/>
          <w:sz w:val="28"/>
          <w:szCs w:val="28"/>
        </w:rPr>
      </w:pPr>
      <w:r w:rsidRPr="004B2B3B">
        <w:rPr>
          <w:rFonts w:cs="Arial"/>
          <w:sz w:val="28"/>
          <w:szCs w:val="28"/>
        </w:rPr>
        <w:t xml:space="preserve">•Consider high handles so that your child cannot open the door </w:t>
      </w:r>
      <w:r w:rsidR="00791239" w:rsidRPr="004B2B3B">
        <w:rPr>
          <w:rFonts w:cs="Arial"/>
          <w:sz w:val="28"/>
          <w:szCs w:val="28"/>
        </w:rPr>
        <w:t>independently or</w:t>
      </w:r>
      <w:r w:rsidRPr="004B2B3B">
        <w:rPr>
          <w:rFonts w:cs="Arial"/>
          <w:sz w:val="28"/>
          <w:szCs w:val="28"/>
        </w:rPr>
        <w:t xml:space="preserve"> fit a loop and catch at the top of the cupboard door.</w:t>
      </w:r>
    </w:p>
    <w:p w14:paraId="6CCFDA19" w14:textId="23DC3CF2" w:rsidR="00FE469E" w:rsidRPr="004B2B3B" w:rsidRDefault="00FE469E" w:rsidP="007317AB">
      <w:pPr>
        <w:ind w:left="-426" w:right="-472"/>
        <w:jc w:val="both"/>
        <w:rPr>
          <w:rFonts w:cs="Arial"/>
          <w:sz w:val="28"/>
          <w:szCs w:val="28"/>
        </w:rPr>
      </w:pPr>
      <w:r w:rsidRPr="004B2B3B">
        <w:rPr>
          <w:rFonts w:cs="Arial"/>
          <w:sz w:val="28"/>
          <w:szCs w:val="28"/>
        </w:rPr>
        <w:t xml:space="preserve">•A gas safety </w:t>
      </w:r>
      <w:r w:rsidR="00260FDF" w:rsidRPr="004B2B3B">
        <w:rPr>
          <w:rFonts w:cs="Arial"/>
          <w:sz w:val="28"/>
          <w:szCs w:val="28"/>
        </w:rPr>
        <w:t>shut-off</w:t>
      </w:r>
      <w:r w:rsidRPr="004B2B3B">
        <w:rPr>
          <w:rFonts w:cs="Arial"/>
          <w:sz w:val="28"/>
          <w:szCs w:val="28"/>
        </w:rPr>
        <w:t xml:space="preserve"> key can be used to cut off the gas supply when not in use.  All gas related </w:t>
      </w:r>
      <w:r w:rsidR="00260FDF" w:rsidRPr="004B2B3B">
        <w:rPr>
          <w:rFonts w:cs="Arial"/>
          <w:sz w:val="28"/>
          <w:szCs w:val="28"/>
        </w:rPr>
        <w:t>work</w:t>
      </w:r>
      <w:r w:rsidRPr="004B2B3B">
        <w:rPr>
          <w:rFonts w:cs="Arial"/>
          <w:sz w:val="28"/>
          <w:szCs w:val="28"/>
        </w:rPr>
        <w:t xml:space="preserve"> should be undertaken by a Gas Safe registered engineer </w:t>
      </w:r>
      <w:hyperlink r:id="rId13" w:history="1">
        <w:r w:rsidR="00260FDF" w:rsidRPr="004B2B3B">
          <w:rPr>
            <w:rStyle w:val="Hyperlink"/>
            <w:rFonts w:cs="Arial"/>
            <w:sz w:val="28"/>
            <w:szCs w:val="28"/>
          </w:rPr>
          <w:t>www.gassaferegister.co.uk</w:t>
        </w:r>
      </w:hyperlink>
      <w:r w:rsidR="00260FDF" w:rsidRPr="004B2B3B">
        <w:rPr>
          <w:rFonts w:cs="Arial"/>
          <w:sz w:val="28"/>
          <w:szCs w:val="28"/>
        </w:rPr>
        <w:t xml:space="preserve"> </w:t>
      </w:r>
      <w:r w:rsidRPr="004B2B3B">
        <w:rPr>
          <w:rFonts w:cs="Arial"/>
          <w:sz w:val="28"/>
          <w:szCs w:val="28"/>
        </w:rPr>
        <w:t xml:space="preserve">  </w:t>
      </w:r>
    </w:p>
    <w:p w14:paraId="7CEEDBA0" w14:textId="7FFBEED2" w:rsidR="00FE469E" w:rsidRPr="004B2B3B" w:rsidRDefault="00260FDF" w:rsidP="007317AB">
      <w:pPr>
        <w:ind w:left="-426" w:right="-472"/>
        <w:jc w:val="both"/>
        <w:rPr>
          <w:rFonts w:cs="Arial"/>
          <w:sz w:val="28"/>
          <w:szCs w:val="28"/>
        </w:rPr>
      </w:pPr>
      <w:r w:rsidRPr="004B2B3B">
        <w:rPr>
          <w:rFonts w:cs="Arial"/>
          <w:sz w:val="28"/>
          <w:szCs w:val="28"/>
        </w:rPr>
        <w:t>Before fixing</w:t>
      </w:r>
      <w:r w:rsidR="00FE469E" w:rsidRPr="004B2B3B">
        <w:rPr>
          <w:rFonts w:cs="Arial"/>
          <w:sz w:val="28"/>
          <w:szCs w:val="28"/>
        </w:rPr>
        <w:t xml:space="preserve"> any </w:t>
      </w:r>
      <w:r w:rsidRPr="004B2B3B">
        <w:rPr>
          <w:rFonts w:cs="Arial"/>
          <w:sz w:val="28"/>
          <w:szCs w:val="28"/>
        </w:rPr>
        <w:t xml:space="preserve">door </w:t>
      </w:r>
      <w:r w:rsidR="00FE469E" w:rsidRPr="004B2B3B">
        <w:rPr>
          <w:rFonts w:cs="Arial"/>
          <w:sz w:val="28"/>
          <w:szCs w:val="28"/>
        </w:rPr>
        <w:t xml:space="preserve">locks, please contact your Local Fire Service for advice on 0800 028 4428 or </w:t>
      </w:r>
      <w:hyperlink r:id="rId14" w:history="1">
        <w:r w:rsidRPr="004B2B3B">
          <w:rPr>
            <w:rStyle w:val="Hyperlink"/>
            <w:rFonts w:cs="Arial"/>
            <w:sz w:val="28"/>
            <w:szCs w:val="28"/>
          </w:rPr>
          <w:t>www.london-fire.gov.uk</w:t>
        </w:r>
      </w:hyperlink>
      <w:r w:rsidRPr="004B2B3B">
        <w:rPr>
          <w:rFonts w:cs="Arial"/>
          <w:sz w:val="28"/>
          <w:szCs w:val="28"/>
        </w:rPr>
        <w:t xml:space="preserve"> </w:t>
      </w:r>
      <w:r w:rsidR="00FE469E" w:rsidRPr="004B2B3B">
        <w:rPr>
          <w:rFonts w:cs="Arial"/>
          <w:sz w:val="28"/>
          <w:szCs w:val="28"/>
        </w:rPr>
        <w:t xml:space="preserve"> </w:t>
      </w:r>
    </w:p>
    <w:p w14:paraId="60E7851F" w14:textId="613468D0" w:rsidR="00D32796" w:rsidRPr="004B2B3B" w:rsidRDefault="00FE469E" w:rsidP="009574CD">
      <w:pPr>
        <w:ind w:left="-426" w:right="-472"/>
        <w:jc w:val="both"/>
        <w:rPr>
          <w:rFonts w:cs="Arial"/>
          <w:sz w:val="28"/>
          <w:szCs w:val="28"/>
        </w:rPr>
      </w:pPr>
      <w:r w:rsidRPr="004B2B3B">
        <w:rPr>
          <w:rFonts w:cs="Arial"/>
          <w:sz w:val="28"/>
          <w:szCs w:val="28"/>
        </w:rPr>
        <w:t xml:space="preserve">•Ensure that your child has access to drinking water throughout the day, </w:t>
      </w:r>
      <w:r w:rsidR="00260FDF" w:rsidRPr="004B2B3B">
        <w:rPr>
          <w:rFonts w:cs="Arial"/>
          <w:sz w:val="28"/>
          <w:szCs w:val="28"/>
        </w:rPr>
        <w:t>for example</w:t>
      </w:r>
      <w:r w:rsidRPr="004B2B3B">
        <w:rPr>
          <w:rFonts w:cs="Arial"/>
          <w:sz w:val="28"/>
          <w:szCs w:val="28"/>
        </w:rPr>
        <w:t xml:space="preserve"> in the form of bottled water</w:t>
      </w:r>
      <w:r w:rsidR="009574CD" w:rsidRPr="004B2B3B">
        <w:rPr>
          <w:rFonts w:cs="Arial"/>
          <w:sz w:val="28"/>
          <w:szCs w:val="28"/>
        </w:rPr>
        <w:t xml:space="preserve">. </w:t>
      </w:r>
    </w:p>
    <w:p w14:paraId="798F59CF" w14:textId="3366C6F3" w:rsidR="007B6B2C" w:rsidRPr="00EA064C" w:rsidRDefault="007B6B2C" w:rsidP="00EA064C">
      <w:pPr>
        <w:spacing w:after="200" w:line="276" w:lineRule="auto"/>
        <w:rPr>
          <w:rFonts w:cs="Arial"/>
          <w:b/>
          <w:bCs/>
          <w:iCs/>
          <w:color w:val="00A9CE"/>
          <w:sz w:val="32"/>
          <w:szCs w:val="32"/>
          <w:u w:val="single"/>
        </w:rPr>
      </w:pPr>
    </w:p>
    <w:sectPr w:rsidR="007B6B2C" w:rsidRPr="00EA064C" w:rsidSect="00B05BA0">
      <w:footerReference w:type="default" r:id="rId15"/>
      <w:pgSz w:w="11906" w:h="16838"/>
      <w:pgMar w:top="567" w:right="991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4D30F" w14:textId="77777777" w:rsidR="00E74E70" w:rsidRDefault="00E74E70" w:rsidP="00E74E70">
      <w:pPr>
        <w:spacing w:line="240" w:lineRule="auto"/>
      </w:pPr>
      <w:r>
        <w:separator/>
      </w:r>
    </w:p>
  </w:endnote>
  <w:endnote w:type="continuationSeparator" w:id="0">
    <w:p w14:paraId="1B30D964" w14:textId="77777777" w:rsidR="00E74E70" w:rsidRDefault="00E74E70" w:rsidP="00E74E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9D242" w14:textId="58C55418" w:rsidR="00E74E70" w:rsidRPr="00E74E70" w:rsidRDefault="008915E1">
    <w:pPr>
      <w:pStyle w:val="Foo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E910261" wp14:editId="7B0F155F">
          <wp:simplePos x="0" y="0"/>
          <wp:positionH relativeFrom="column">
            <wp:posOffset>2428875</wp:posOffset>
          </wp:positionH>
          <wp:positionV relativeFrom="paragraph">
            <wp:posOffset>28575</wp:posOffset>
          </wp:positionV>
          <wp:extent cx="2324100" cy="295275"/>
          <wp:effectExtent l="0" t="0" r="0" b="9525"/>
          <wp:wrapTight wrapText="bothSides">
            <wp:wrapPolygon edited="0">
              <wp:start x="0" y="0"/>
              <wp:lineTo x="0" y="20903"/>
              <wp:lineTo x="21423" y="20903"/>
              <wp:lineTo x="21423" y="0"/>
              <wp:lineTo x="0" y="0"/>
            </wp:wrapPolygon>
          </wp:wrapTight>
          <wp:docPr id="1031016854" name="Picture 1031016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F1BFAD5" wp14:editId="70EC1911">
          <wp:simplePos x="0" y="0"/>
          <wp:positionH relativeFrom="column">
            <wp:posOffset>4933950</wp:posOffset>
          </wp:positionH>
          <wp:positionV relativeFrom="paragraph">
            <wp:posOffset>-704850</wp:posOffset>
          </wp:positionV>
          <wp:extent cx="1101725" cy="1298575"/>
          <wp:effectExtent l="0" t="0" r="3175" b="0"/>
          <wp:wrapTight wrapText="bothSides">
            <wp:wrapPolygon edited="0">
              <wp:start x="0" y="0"/>
              <wp:lineTo x="0" y="21230"/>
              <wp:lineTo x="21289" y="21230"/>
              <wp:lineTo x="21289" y="0"/>
              <wp:lineTo x="0" y="0"/>
            </wp:wrapPolygon>
          </wp:wrapTight>
          <wp:docPr id="45481985" name="Picture 45481985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Shape, circ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725" cy="129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E70" w:rsidRPr="00E74E70">
      <w:rPr>
        <w:sz w:val="16"/>
        <w:szCs w:val="16"/>
      </w:rPr>
      <w:t>Version 1 1</w:t>
    </w:r>
    <w:r w:rsidR="00A44177">
      <w:rPr>
        <w:sz w:val="16"/>
        <w:szCs w:val="16"/>
      </w:rPr>
      <w:t>3</w:t>
    </w:r>
    <w:r w:rsidR="00E74E70" w:rsidRPr="00E74E70">
      <w:rPr>
        <w:sz w:val="16"/>
        <w:szCs w:val="16"/>
      </w:rPr>
      <w:t>.0</w:t>
    </w:r>
    <w:r w:rsidR="00A44177">
      <w:rPr>
        <w:sz w:val="16"/>
        <w:szCs w:val="16"/>
      </w:rPr>
      <w:t>5</w:t>
    </w:r>
    <w:r w:rsidR="00E74E70" w:rsidRPr="00E74E70">
      <w:rPr>
        <w:sz w:val="16"/>
        <w:szCs w:val="16"/>
      </w:rPr>
      <w:t>.25</w:t>
    </w:r>
    <w:r>
      <w:rPr>
        <w:sz w:val="16"/>
        <w:szCs w:val="16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55E1B" w14:textId="77777777" w:rsidR="00E74E70" w:rsidRDefault="00E74E70" w:rsidP="00E74E70">
      <w:pPr>
        <w:spacing w:line="240" w:lineRule="auto"/>
      </w:pPr>
      <w:r>
        <w:separator/>
      </w:r>
    </w:p>
  </w:footnote>
  <w:footnote w:type="continuationSeparator" w:id="0">
    <w:p w14:paraId="5DC14D40" w14:textId="77777777" w:rsidR="00E74E70" w:rsidRDefault="00E74E70" w:rsidP="00E74E7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8311C"/>
    <w:multiLevelType w:val="hybridMultilevel"/>
    <w:tmpl w:val="B7444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43466B"/>
    <w:multiLevelType w:val="hybridMultilevel"/>
    <w:tmpl w:val="5CBE5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10CF0"/>
    <w:multiLevelType w:val="hybridMultilevel"/>
    <w:tmpl w:val="E7FE88BE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56664AD6"/>
    <w:multiLevelType w:val="hybridMultilevel"/>
    <w:tmpl w:val="240A02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38DC5C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957BE7"/>
    <w:multiLevelType w:val="hybridMultilevel"/>
    <w:tmpl w:val="27FA29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1B4C13"/>
    <w:multiLevelType w:val="hybridMultilevel"/>
    <w:tmpl w:val="92544C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033443"/>
    <w:multiLevelType w:val="hybridMultilevel"/>
    <w:tmpl w:val="33D002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B67536"/>
    <w:multiLevelType w:val="hybridMultilevel"/>
    <w:tmpl w:val="CB02B3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00043831">
    <w:abstractNumId w:val="3"/>
  </w:num>
  <w:num w:numId="2" w16cid:durableId="845632102">
    <w:abstractNumId w:val="0"/>
  </w:num>
  <w:num w:numId="3" w16cid:durableId="2026010119">
    <w:abstractNumId w:val="1"/>
  </w:num>
  <w:num w:numId="4" w16cid:durableId="1041635087">
    <w:abstractNumId w:val="7"/>
  </w:num>
  <w:num w:numId="5" w16cid:durableId="1524783165">
    <w:abstractNumId w:val="6"/>
  </w:num>
  <w:num w:numId="6" w16cid:durableId="1130856040">
    <w:abstractNumId w:val="5"/>
  </w:num>
  <w:num w:numId="7" w16cid:durableId="407923831">
    <w:abstractNumId w:val="4"/>
  </w:num>
  <w:num w:numId="8" w16cid:durableId="12132279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B2C"/>
    <w:rsid w:val="00004E06"/>
    <w:rsid w:val="000325FB"/>
    <w:rsid w:val="000416A0"/>
    <w:rsid w:val="00073377"/>
    <w:rsid w:val="000A54A9"/>
    <w:rsid w:val="000B4CD8"/>
    <w:rsid w:val="000B76C6"/>
    <w:rsid w:val="000C1A87"/>
    <w:rsid w:val="000F2DFD"/>
    <w:rsid w:val="001032C4"/>
    <w:rsid w:val="00114C0D"/>
    <w:rsid w:val="001350FD"/>
    <w:rsid w:val="00160415"/>
    <w:rsid w:val="00161881"/>
    <w:rsid w:val="001802B1"/>
    <w:rsid w:val="001B5864"/>
    <w:rsid w:val="001E562D"/>
    <w:rsid w:val="0021225E"/>
    <w:rsid w:val="00252261"/>
    <w:rsid w:val="00260FDF"/>
    <w:rsid w:val="00265B99"/>
    <w:rsid w:val="00270120"/>
    <w:rsid w:val="00272993"/>
    <w:rsid w:val="002B7953"/>
    <w:rsid w:val="002E0079"/>
    <w:rsid w:val="003068E2"/>
    <w:rsid w:val="00334064"/>
    <w:rsid w:val="00370849"/>
    <w:rsid w:val="003737C9"/>
    <w:rsid w:val="003A36C3"/>
    <w:rsid w:val="003C656B"/>
    <w:rsid w:val="003E6A4E"/>
    <w:rsid w:val="00411AAA"/>
    <w:rsid w:val="00447716"/>
    <w:rsid w:val="004636BC"/>
    <w:rsid w:val="0047624B"/>
    <w:rsid w:val="0048111A"/>
    <w:rsid w:val="004915F9"/>
    <w:rsid w:val="004B2B3B"/>
    <w:rsid w:val="004B6CA6"/>
    <w:rsid w:val="004C51DA"/>
    <w:rsid w:val="004D7CAC"/>
    <w:rsid w:val="004F4FF6"/>
    <w:rsid w:val="005034B2"/>
    <w:rsid w:val="00524E6F"/>
    <w:rsid w:val="005354B4"/>
    <w:rsid w:val="00536F60"/>
    <w:rsid w:val="00546636"/>
    <w:rsid w:val="00574273"/>
    <w:rsid w:val="00590710"/>
    <w:rsid w:val="005B48CC"/>
    <w:rsid w:val="00623541"/>
    <w:rsid w:val="00674C4F"/>
    <w:rsid w:val="00676462"/>
    <w:rsid w:val="00677004"/>
    <w:rsid w:val="00680677"/>
    <w:rsid w:val="006C6B68"/>
    <w:rsid w:val="006D4536"/>
    <w:rsid w:val="006E0229"/>
    <w:rsid w:val="006F32FD"/>
    <w:rsid w:val="007317AB"/>
    <w:rsid w:val="0075066F"/>
    <w:rsid w:val="00791239"/>
    <w:rsid w:val="007B6B2C"/>
    <w:rsid w:val="007C0F97"/>
    <w:rsid w:val="007F15E2"/>
    <w:rsid w:val="008019C2"/>
    <w:rsid w:val="00855B8D"/>
    <w:rsid w:val="008573D8"/>
    <w:rsid w:val="008915E1"/>
    <w:rsid w:val="008D4D0A"/>
    <w:rsid w:val="008F4BDA"/>
    <w:rsid w:val="00900646"/>
    <w:rsid w:val="00916612"/>
    <w:rsid w:val="0093191D"/>
    <w:rsid w:val="009406E1"/>
    <w:rsid w:val="00955B51"/>
    <w:rsid w:val="009574CD"/>
    <w:rsid w:val="00976838"/>
    <w:rsid w:val="009858C5"/>
    <w:rsid w:val="009A13F1"/>
    <w:rsid w:val="009D2F01"/>
    <w:rsid w:val="009F5C32"/>
    <w:rsid w:val="00A13501"/>
    <w:rsid w:val="00A245FB"/>
    <w:rsid w:val="00A35D74"/>
    <w:rsid w:val="00A44177"/>
    <w:rsid w:val="00A50606"/>
    <w:rsid w:val="00A915B7"/>
    <w:rsid w:val="00A9478B"/>
    <w:rsid w:val="00AA5C7A"/>
    <w:rsid w:val="00AD7C73"/>
    <w:rsid w:val="00B01FEA"/>
    <w:rsid w:val="00B05BA0"/>
    <w:rsid w:val="00BB14C4"/>
    <w:rsid w:val="00BB2A04"/>
    <w:rsid w:val="00BB497D"/>
    <w:rsid w:val="00BB60D3"/>
    <w:rsid w:val="00BF0D27"/>
    <w:rsid w:val="00C45AA2"/>
    <w:rsid w:val="00C64322"/>
    <w:rsid w:val="00CD6A25"/>
    <w:rsid w:val="00D32796"/>
    <w:rsid w:val="00D3540C"/>
    <w:rsid w:val="00D6784F"/>
    <w:rsid w:val="00DA4E23"/>
    <w:rsid w:val="00DC76F0"/>
    <w:rsid w:val="00DD0795"/>
    <w:rsid w:val="00E2664C"/>
    <w:rsid w:val="00E304B4"/>
    <w:rsid w:val="00E313B7"/>
    <w:rsid w:val="00E344B8"/>
    <w:rsid w:val="00E710DC"/>
    <w:rsid w:val="00E74E70"/>
    <w:rsid w:val="00EA064C"/>
    <w:rsid w:val="00EB5E8F"/>
    <w:rsid w:val="00EF0CB3"/>
    <w:rsid w:val="00F220CD"/>
    <w:rsid w:val="00F36531"/>
    <w:rsid w:val="00F53703"/>
    <w:rsid w:val="00F86362"/>
    <w:rsid w:val="00F90538"/>
    <w:rsid w:val="00FA5DC1"/>
    <w:rsid w:val="00FE469E"/>
    <w:rsid w:val="00FF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7642A"/>
  <w15:docId w15:val="{BD320F1D-A1A4-43A8-A8E2-E7A61D93D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69E"/>
    <w:pPr>
      <w:spacing w:after="0" w:line="280" w:lineRule="exact"/>
    </w:pPr>
    <w:rPr>
      <w:rFonts w:ascii="Arial" w:eastAsia="Times New Roman" w:hAnsi="Arial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6D4536"/>
    <w:pPr>
      <w:keepNext/>
      <w:ind w:left="-426" w:right="-472"/>
      <w:jc w:val="both"/>
      <w:outlineLvl w:val="2"/>
    </w:pPr>
    <w:rPr>
      <w:rFonts w:cs="Arial"/>
      <w:b/>
      <w:bCs/>
      <w:color w:val="00B0F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6D4536"/>
    <w:rPr>
      <w:rFonts w:ascii="Arial" w:eastAsia="Times New Roman" w:hAnsi="Arial" w:cs="Arial"/>
      <w:b/>
      <w:bCs/>
      <w:color w:val="00B0F0"/>
      <w:sz w:val="28"/>
      <w:szCs w:val="28"/>
      <w:lang w:val="en-US"/>
    </w:rPr>
  </w:style>
  <w:style w:type="paragraph" w:customStyle="1" w:styleId="BodyText1">
    <w:name w:val="Body Text1"/>
    <w:basedOn w:val="Normal"/>
    <w:link w:val="BodyText1Char"/>
    <w:uiPriority w:val="99"/>
    <w:rsid w:val="007B6B2C"/>
    <w:pPr>
      <w:widowControl w:val="0"/>
      <w:suppressAutoHyphens/>
    </w:pPr>
    <w:rPr>
      <w:rFonts w:cs="Arial-BoldMT"/>
      <w:bCs/>
      <w:color w:val="000000"/>
      <w:lang w:val="en-GB"/>
    </w:rPr>
  </w:style>
  <w:style w:type="character" w:styleId="Hyperlink">
    <w:name w:val="Hyperlink"/>
    <w:uiPriority w:val="99"/>
    <w:rsid w:val="007B6B2C"/>
    <w:rPr>
      <w:color w:val="0000FF"/>
      <w:u w:val="single"/>
    </w:rPr>
  </w:style>
  <w:style w:type="character" w:customStyle="1" w:styleId="BodyText1Char">
    <w:name w:val="Body Text1 Char"/>
    <w:link w:val="BodyText1"/>
    <w:uiPriority w:val="99"/>
    <w:rsid w:val="007B6B2C"/>
    <w:rPr>
      <w:rFonts w:ascii="Arial" w:eastAsia="Times New Roman" w:hAnsi="Arial" w:cs="Arial-BoldMT"/>
      <w:bCs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B6B2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E562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54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74E7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E70"/>
    <w:rPr>
      <w:rFonts w:ascii="Arial" w:eastAsia="Times New Roman" w:hAnsi="Arial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74E7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E70"/>
    <w:rPr>
      <w:rFonts w:ascii="Arial" w:eastAsia="Times New Roman" w:hAnsi="Arial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assaferegister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london-fire.gov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Barts health Trust NHS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Kadir, Goulshana</dc:creator>
  <cp:lastModifiedBy>Kadir, Goulshana</cp:lastModifiedBy>
  <cp:revision>4</cp:revision>
  <cp:lastPrinted>2025-04-23T10:46:00Z</cp:lastPrinted>
  <dcterms:created xsi:type="dcterms:W3CDTF">2025-06-02T14:41:00Z</dcterms:created>
  <dcterms:modified xsi:type="dcterms:W3CDTF">2025-06-02T14:48:00Z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1e490747-a26a-4fa7-836e-83ccf3c48e23</vt:lpwstr>
  </property>
</Properties>
</file>