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color w:val="3ebdad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52095" distT="107950" distL="3600450" distR="10801350" hidden="0" layoutInCell="1" locked="0" relativeHeight="0" simplePos="0">
            <wp:simplePos x="0" y="0"/>
            <wp:positionH relativeFrom="column">
              <wp:posOffset>45220</wp:posOffset>
            </wp:positionH>
            <wp:positionV relativeFrom="paragraph">
              <wp:posOffset>-270686</wp:posOffset>
            </wp:positionV>
            <wp:extent cx="1900555" cy="486410"/>
            <wp:effectExtent b="0" l="0" r="0" t="0"/>
            <wp:wrapNone/>
            <wp:docPr descr="AfC_CMYK-Forwhitebackground_grey_1000px" id="2" name="image1.png"/>
            <a:graphic>
              <a:graphicData uri="http://schemas.openxmlformats.org/drawingml/2006/picture">
                <pic:pic>
                  <pic:nvPicPr>
                    <pic:cNvPr descr="AfC_CMYK-Forwhitebackground_grey_1000px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486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b w:val="1"/>
          <w:color w:val="674ea7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566.9291338582677" w:firstLine="0"/>
        <w:rPr>
          <w:rFonts w:ascii="Calibri" w:cs="Calibri" w:eastAsia="Calibri" w:hAnsi="Calibri"/>
          <w:b w:val="1"/>
          <w:color w:val="434343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sz w:val="30"/>
          <w:szCs w:val="30"/>
          <w:rtl w:val="0"/>
        </w:rPr>
        <w:t xml:space="preserve">ERSA BOOST @ Ham Youth Centre Alternative Curriculum Application Form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-4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1845"/>
        <w:gridCol w:w="1035"/>
        <w:gridCol w:w="1140"/>
        <w:gridCol w:w="1305"/>
        <w:gridCol w:w="900"/>
        <w:gridCol w:w="1305"/>
        <w:gridCol w:w="975"/>
        <w:tblGridChange w:id="0">
          <w:tblGrid>
            <w:gridCol w:w="2160"/>
            <w:gridCol w:w="1845"/>
            <w:gridCol w:w="1035"/>
            <w:gridCol w:w="1140"/>
            <w:gridCol w:w="1305"/>
            <w:gridCol w:w="900"/>
            <w:gridCol w:w="1305"/>
            <w:gridCol w:w="975"/>
          </w:tblGrid>
        </w:tblGridChange>
      </w:tblGrid>
      <w:tr>
        <w:trPr>
          <w:cantSplit w:val="0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Date of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Name of pupil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DOB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Ethnicity (4 dig code)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Name of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Year Group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Current Attendance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Attendance 2020/21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School 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Job title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School email address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Name of EISS Advisory Teacher supporting case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Reason for referral (please detail what you know about the young person’s school avoidance)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Pupil voice (specifically around their thoughts on school and the reason/s for their school avoidance)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Address of young person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Name of main parent/carer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phone number and email address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How will the pupil travel to and from Ham Youth Centre?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EHCP?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EHCP Coordinator (name)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Pupil Premium?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Child looked after (CLA)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Details of SEN diagnosis and/or additional needs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Educational psychologist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(If yes, provide name and email)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Social worker/ Youth Services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(If yes, provide name and email)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Family support worker/Early Help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(If yes, provide name and email)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Emotional Health Service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(If yes, provide name and email)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CAMHS Tier 3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(If yes, provide name and email)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Additional Information: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ageBreakBefore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left"/>
        <w:tblInd w:w="-4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87"/>
        <w:gridCol w:w="6520"/>
        <w:tblGridChange w:id="0">
          <w:tblGrid>
            <w:gridCol w:w="3687"/>
            <w:gridCol w:w="6520"/>
          </w:tblGrid>
        </w:tblGridChange>
      </w:tblGrid>
      <w:tr>
        <w:trPr>
          <w:cantSplit w:val="0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Headteacher/SEN Service 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Parent’s or carer’s 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ind w:left="-284" w:firstLine="0"/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Document checklist to include with application form</w:t>
      </w:r>
    </w:p>
    <w:p w:rsidR="00000000" w:rsidDel="00000000" w:rsidP="00000000" w:rsidRDefault="00000000" w:rsidRPr="00000000" w14:paraId="000000BD">
      <w:pPr>
        <w:pageBreakBefore w:val="0"/>
        <w:ind w:left="-284" w:firstLine="0"/>
        <w:rPr>
          <w:b w:val="1"/>
          <w:color w:val="3ebda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11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870"/>
        <w:gridCol w:w="2640"/>
        <w:gridCol w:w="870"/>
        <w:gridCol w:w="2610"/>
        <w:gridCol w:w="881"/>
        <w:tblGridChange w:id="0">
          <w:tblGrid>
            <w:gridCol w:w="2340"/>
            <w:gridCol w:w="870"/>
            <w:gridCol w:w="2640"/>
            <w:gridCol w:w="870"/>
            <w:gridCol w:w="2610"/>
            <w:gridCol w:w="881"/>
          </w:tblGrid>
        </w:tblGridChange>
      </w:tblGrid>
      <w:tr>
        <w:trPr>
          <w:cantSplit w:val="0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Last school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IEP/Support plan/Behaviour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34343"/>
                <w:rtl w:val="0"/>
              </w:rPr>
              <w:t xml:space="preserve">EISS referral, VSR and any other documentation that is applicable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851" w:top="1134" w:left="1134" w:right="1134" w:header="56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Email to: EISS@achievingforchildren.org.uk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054423"/>
    <w:pPr>
      <w:spacing w:after="0" w:line="276" w:lineRule="auto"/>
    </w:pPr>
    <w:rPr>
      <w:rFonts w:ascii="Arial" w:cs="Arial" w:eastAsia="Arial" w:hAnsi="Arial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54423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4423"/>
  </w:style>
  <w:style w:type="paragraph" w:styleId="Footer">
    <w:name w:val="footer"/>
    <w:basedOn w:val="Normal"/>
    <w:link w:val="FooterChar"/>
    <w:uiPriority w:val="99"/>
    <w:unhideWhenUsed w:val="1"/>
    <w:rsid w:val="00054423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442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I5Ti+zz0TNTbcc78L7BbWHCmg==">AMUW2mVCaM8Dj4o+Nv1DNBstNgg/wr/plTahHsZg39hnLaXyfboj0MbX06vjB/5zFohU+EyTRvDwaLboQCWc0DcPtBjEfXuWfzIteHAi2Wnq6inbpRmXeBA=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2020-07-06T15:36:00Z</dcterms:created>
  <dc:creator>Pam Garcha</dc:creator>
</cp:coreProperties>
</file>